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D41B8" w:rsidRDefault="0034339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E1908" w:rsidRPr="00641D51" w:rsidRDefault="00330DF6" w:rsidP="00F8069E">
                  <w:pPr>
                    <w:jc w:val="both"/>
                  </w:pPr>
                  <w:r>
                    <w:t>Приложения</w:t>
                  </w:r>
                  <w:r w:rsidR="003E1908" w:rsidRPr="007C4DD8">
                    <w:t xml:space="preserve">  к ОПОП по направлению подготовки </w:t>
                  </w:r>
                  <w:r w:rsidR="003E1908" w:rsidRPr="007C4DD8">
                    <w:rPr>
                      <w:rFonts w:eastAsia="Courier New"/>
                      <w:lang w:bidi="ru-RU"/>
                    </w:rPr>
                    <w:t xml:space="preserve">39.03.02 Социальная работа </w:t>
                  </w:r>
                  <w:r w:rsidR="003E1908" w:rsidRPr="007C4DD8">
                    <w:rPr>
                      <w:color w:val="000000"/>
                    </w:rPr>
                    <w:t>(уровень бакалавриата)</w:t>
                  </w:r>
                  <w:r w:rsidR="003E1908" w:rsidRPr="007C4DD8">
                    <w:t xml:space="preserve">, Направленность (профиль) программы </w:t>
                  </w:r>
                  <w:r w:rsidR="003E1908" w:rsidRPr="007C4DD8">
                    <w:rPr>
                      <w:rFonts w:eastAsia="Courier New"/>
                      <w:lang w:bidi="ru-RU"/>
                    </w:rPr>
                    <w:t>«Социальная работа с населением»</w:t>
                  </w:r>
                  <w:r w:rsidR="003E1908" w:rsidRPr="007C4DD8">
                    <w:t xml:space="preserve"> утв. </w:t>
                  </w:r>
                  <w:r w:rsidR="003E1908" w:rsidRPr="008E6CE8">
                    <w:t xml:space="preserve">приказом ректора ОмГА от </w:t>
                  </w:r>
                  <w:bookmarkStart w:id="0" w:name="_Hlk104383523"/>
                  <w:r w:rsidR="00E17CDB">
                    <w:rPr>
                      <w:color w:val="000000"/>
                    </w:rPr>
                    <w:t>28.03.2022 № 28</w:t>
                  </w:r>
                  <w:bookmarkEnd w:id="0"/>
                </w:p>
                <w:p w:rsidR="003E1908" w:rsidRDefault="003E1908" w:rsidP="00D1753D">
                  <w:pPr>
                    <w:jc w:val="both"/>
                  </w:pPr>
                </w:p>
              </w:txbxContent>
            </v:textbox>
          </v:shape>
        </w:pict>
      </w:r>
    </w:p>
    <w:p w:rsidR="00D1753D" w:rsidRPr="004D41B8" w:rsidRDefault="00D1753D" w:rsidP="00D1753D">
      <w:pPr>
        <w:widowControl/>
        <w:autoSpaceDE/>
        <w:adjustRightInd/>
        <w:ind w:left="5670"/>
        <w:rPr>
          <w:rFonts w:eastAsia="Courier New"/>
          <w:b/>
          <w:bCs/>
          <w:sz w:val="24"/>
          <w:szCs w:val="24"/>
        </w:rPr>
      </w:pPr>
    </w:p>
    <w:p w:rsidR="00D1753D" w:rsidRPr="004D41B8" w:rsidRDefault="00D1753D" w:rsidP="00D1753D">
      <w:pPr>
        <w:widowControl/>
        <w:autoSpaceDE/>
        <w:adjustRightInd/>
        <w:ind w:left="5670"/>
        <w:rPr>
          <w:rFonts w:eastAsia="Courier New"/>
          <w:b/>
          <w:bCs/>
          <w:sz w:val="24"/>
          <w:szCs w:val="24"/>
        </w:rPr>
      </w:pPr>
    </w:p>
    <w:p w:rsidR="00D1753D" w:rsidRPr="004D41B8" w:rsidRDefault="00D1753D" w:rsidP="00D1753D">
      <w:pPr>
        <w:widowControl/>
        <w:autoSpaceDE/>
        <w:adjustRightInd/>
        <w:ind w:left="5670"/>
        <w:rPr>
          <w:rFonts w:eastAsia="Courier New"/>
          <w:b/>
          <w:bCs/>
          <w:sz w:val="24"/>
          <w:szCs w:val="24"/>
        </w:rPr>
      </w:pPr>
    </w:p>
    <w:p w:rsidR="00D1753D" w:rsidRPr="004D41B8" w:rsidRDefault="00D1753D" w:rsidP="00D1753D">
      <w:pPr>
        <w:widowControl/>
        <w:autoSpaceDE/>
        <w:adjustRightInd/>
        <w:ind w:left="5670"/>
        <w:rPr>
          <w:rFonts w:eastAsia="Courier New"/>
          <w:b/>
          <w:bCs/>
          <w:sz w:val="24"/>
          <w:szCs w:val="24"/>
        </w:rPr>
      </w:pPr>
    </w:p>
    <w:p w:rsidR="00C94464" w:rsidRPr="004D41B8" w:rsidRDefault="00C94464" w:rsidP="00C94464">
      <w:pPr>
        <w:autoSpaceDE/>
        <w:adjustRightInd/>
        <w:ind w:right="1"/>
        <w:contextualSpacing/>
        <w:jc w:val="center"/>
        <w:rPr>
          <w:rFonts w:eastAsia="Courier New"/>
          <w:noProof/>
          <w:sz w:val="28"/>
          <w:szCs w:val="28"/>
          <w:lang w:bidi="ru-RU"/>
        </w:rPr>
      </w:pPr>
      <w:r w:rsidRPr="004D41B8">
        <w:rPr>
          <w:rFonts w:eastAsia="Courier New"/>
          <w:noProof/>
          <w:sz w:val="28"/>
          <w:szCs w:val="28"/>
          <w:lang w:bidi="ru-RU"/>
        </w:rPr>
        <w:t>Частное учреждение образовательная организация высшего образования</w:t>
      </w:r>
    </w:p>
    <w:p w:rsidR="00D1753D" w:rsidRPr="004D41B8" w:rsidRDefault="00F8069E"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«Омская гуманитарная академия»</w:t>
      </w:r>
    </w:p>
    <w:p w:rsidR="00C94464" w:rsidRPr="004D41B8" w:rsidRDefault="007C277B" w:rsidP="00C94464">
      <w:pPr>
        <w:autoSpaceDE/>
        <w:adjustRightInd/>
        <w:ind w:right="1"/>
        <w:contextualSpacing/>
        <w:jc w:val="center"/>
        <w:rPr>
          <w:rFonts w:eastAsia="Courier New"/>
          <w:noProof/>
          <w:sz w:val="28"/>
          <w:szCs w:val="28"/>
          <w:lang w:bidi="ru-RU"/>
        </w:rPr>
      </w:pPr>
      <w:r w:rsidRPr="004D41B8">
        <w:rPr>
          <w:rFonts w:eastAsia="Courier New"/>
          <w:noProof/>
          <w:sz w:val="28"/>
          <w:szCs w:val="28"/>
          <w:lang w:bidi="ru-RU"/>
        </w:rPr>
        <w:t xml:space="preserve">Кафедра </w:t>
      </w:r>
      <w:r w:rsidR="00F8069E">
        <w:rPr>
          <w:rFonts w:eastAsia="Courier New"/>
          <w:noProof/>
          <w:sz w:val="28"/>
          <w:szCs w:val="28"/>
          <w:lang w:bidi="ru-RU"/>
        </w:rPr>
        <w:t>«</w:t>
      </w:r>
      <w:r w:rsidR="00ED2358" w:rsidRPr="004D41B8">
        <w:rPr>
          <w:rFonts w:eastAsia="Courier New"/>
          <w:noProof/>
          <w:sz w:val="28"/>
          <w:szCs w:val="28"/>
          <w:lang w:bidi="ru-RU"/>
        </w:rPr>
        <w:t>Управления политики и права</w:t>
      </w:r>
      <w:r w:rsidR="00F8069E">
        <w:rPr>
          <w:rFonts w:eastAsia="Courier New"/>
          <w:noProof/>
          <w:sz w:val="28"/>
          <w:szCs w:val="28"/>
          <w:lang w:bidi="ru-RU"/>
        </w:rPr>
        <w:t>»</w:t>
      </w:r>
    </w:p>
    <w:p w:rsidR="007C277B" w:rsidRPr="004D41B8" w:rsidRDefault="007C277B" w:rsidP="00C94464">
      <w:pPr>
        <w:autoSpaceDE/>
        <w:adjustRightInd/>
        <w:ind w:right="1"/>
        <w:contextualSpacing/>
        <w:jc w:val="center"/>
        <w:rPr>
          <w:rFonts w:eastAsia="Courier New"/>
          <w:noProof/>
          <w:sz w:val="28"/>
          <w:szCs w:val="28"/>
          <w:lang w:bidi="ru-RU"/>
        </w:rPr>
      </w:pPr>
    </w:p>
    <w:p w:rsidR="00C94464" w:rsidRPr="004D41B8" w:rsidRDefault="0034339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6.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E1908" w:rsidRPr="00C94464" w:rsidRDefault="003E1908" w:rsidP="00C94464">
                  <w:pPr>
                    <w:jc w:val="center"/>
                    <w:rPr>
                      <w:sz w:val="24"/>
                      <w:szCs w:val="24"/>
                    </w:rPr>
                  </w:pPr>
                  <w:r w:rsidRPr="00C94464">
                    <w:rPr>
                      <w:sz w:val="24"/>
                      <w:szCs w:val="24"/>
                    </w:rPr>
                    <w:t>УТВЕРЖДАЮ:</w:t>
                  </w:r>
                </w:p>
                <w:p w:rsidR="003E1908" w:rsidRPr="00C94464" w:rsidRDefault="003E1908" w:rsidP="00C94464">
                  <w:pPr>
                    <w:jc w:val="center"/>
                    <w:rPr>
                      <w:sz w:val="24"/>
                      <w:szCs w:val="24"/>
                    </w:rPr>
                  </w:pPr>
                  <w:r w:rsidRPr="00C94464">
                    <w:rPr>
                      <w:sz w:val="24"/>
                      <w:szCs w:val="24"/>
                    </w:rPr>
                    <w:t>Ректор, д.фил.н., профессор</w:t>
                  </w:r>
                </w:p>
                <w:p w:rsidR="00D76462" w:rsidRPr="00C1531A" w:rsidRDefault="00D76462" w:rsidP="00D76462">
                  <w:pPr>
                    <w:jc w:val="center"/>
                    <w:rPr>
                      <w:sz w:val="24"/>
                      <w:szCs w:val="24"/>
                    </w:rPr>
                  </w:pPr>
                  <w:bookmarkStart w:id="1" w:name="_Hlk73103515"/>
                </w:p>
                <w:p w:rsidR="00D76462" w:rsidRPr="00C1531A" w:rsidRDefault="00D76462" w:rsidP="00D76462">
                  <w:pPr>
                    <w:ind w:firstLine="1985"/>
                    <w:jc w:val="center"/>
                    <w:rPr>
                      <w:sz w:val="24"/>
                      <w:szCs w:val="24"/>
                    </w:rPr>
                  </w:pPr>
                  <w:r w:rsidRPr="00C1531A">
                    <w:rPr>
                      <w:sz w:val="24"/>
                      <w:szCs w:val="24"/>
                    </w:rPr>
                    <w:t>А.Э. Еремеев</w:t>
                  </w:r>
                </w:p>
                <w:p w:rsidR="00D76462" w:rsidRPr="00C1531A" w:rsidRDefault="00D76462" w:rsidP="00D76462">
                  <w:pPr>
                    <w:jc w:val="center"/>
                    <w:rPr>
                      <w:sz w:val="24"/>
                      <w:szCs w:val="24"/>
                    </w:rPr>
                  </w:pPr>
                  <w:r w:rsidRPr="00C1531A">
                    <w:rPr>
                      <w:sz w:val="24"/>
                      <w:szCs w:val="24"/>
                    </w:rPr>
                    <w:t xml:space="preserve">                              </w:t>
                  </w:r>
                  <w:bookmarkStart w:id="2" w:name="_Hlk104380896"/>
                  <w:r w:rsidR="00E17CDB">
                    <w:rPr>
                      <w:color w:val="000000"/>
                      <w:sz w:val="24"/>
                      <w:szCs w:val="24"/>
                    </w:rPr>
                    <w:t xml:space="preserve">28.03.2022 </w:t>
                  </w:r>
                  <w:bookmarkEnd w:id="2"/>
                  <w:r w:rsidRPr="00C1531A">
                    <w:rPr>
                      <w:sz w:val="24"/>
                      <w:szCs w:val="24"/>
                    </w:rPr>
                    <w:t>г.</w:t>
                  </w:r>
                </w:p>
                <w:bookmarkEnd w:id="1"/>
                <w:p w:rsidR="003E1908" w:rsidRPr="00C94464" w:rsidRDefault="003E1908" w:rsidP="00D76462">
                  <w:pPr>
                    <w:jc w:val="center"/>
                    <w:rPr>
                      <w:sz w:val="24"/>
                      <w:szCs w:val="24"/>
                    </w:rPr>
                  </w:pPr>
                </w:p>
              </w:txbxContent>
            </v:textbox>
          </v:shape>
        </w:pict>
      </w:r>
    </w:p>
    <w:p w:rsidR="00C94464" w:rsidRPr="004D41B8" w:rsidRDefault="00C94464" w:rsidP="00C94464">
      <w:pPr>
        <w:autoSpaceDE/>
        <w:adjustRightInd/>
        <w:ind w:right="1"/>
        <w:contextualSpacing/>
        <w:jc w:val="center"/>
        <w:rPr>
          <w:rFonts w:eastAsia="Courier New"/>
          <w:b/>
          <w:sz w:val="24"/>
          <w:szCs w:val="24"/>
          <w:lang w:bidi="ru-RU"/>
        </w:rPr>
      </w:pPr>
    </w:p>
    <w:p w:rsidR="00C94464" w:rsidRPr="004D41B8" w:rsidRDefault="00C94464" w:rsidP="00C94464">
      <w:pPr>
        <w:autoSpaceDE/>
        <w:adjustRightInd/>
        <w:ind w:right="1"/>
        <w:contextualSpacing/>
        <w:jc w:val="center"/>
        <w:rPr>
          <w:rFonts w:eastAsia="Courier New"/>
          <w:b/>
          <w:sz w:val="24"/>
          <w:szCs w:val="24"/>
          <w:lang w:bidi="ru-RU"/>
        </w:rPr>
      </w:pPr>
    </w:p>
    <w:p w:rsidR="00C94464" w:rsidRPr="004D41B8" w:rsidRDefault="00C94464" w:rsidP="00C94464">
      <w:pPr>
        <w:autoSpaceDE/>
        <w:adjustRightInd/>
        <w:ind w:right="1"/>
        <w:contextualSpacing/>
        <w:jc w:val="center"/>
        <w:rPr>
          <w:rFonts w:eastAsia="Courier New"/>
          <w:b/>
          <w:sz w:val="24"/>
          <w:szCs w:val="24"/>
          <w:lang w:bidi="ru-RU"/>
        </w:rPr>
      </w:pPr>
    </w:p>
    <w:p w:rsidR="00C94464" w:rsidRPr="004D41B8" w:rsidRDefault="00C94464" w:rsidP="00C94464">
      <w:pPr>
        <w:autoSpaceDE/>
        <w:adjustRightInd/>
        <w:ind w:right="1"/>
        <w:contextualSpacing/>
        <w:jc w:val="center"/>
        <w:rPr>
          <w:rFonts w:eastAsia="Courier New"/>
          <w:b/>
          <w:sz w:val="24"/>
          <w:szCs w:val="24"/>
          <w:lang w:bidi="ru-RU"/>
        </w:rPr>
      </w:pPr>
    </w:p>
    <w:p w:rsidR="00D1753D" w:rsidRPr="004D41B8" w:rsidRDefault="00D1753D" w:rsidP="00D1753D">
      <w:pPr>
        <w:widowControl/>
        <w:autoSpaceDE/>
        <w:adjustRightInd/>
        <w:jc w:val="center"/>
        <w:rPr>
          <w:sz w:val="24"/>
          <w:szCs w:val="24"/>
          <w:lang w:eastAsia="en-US"/>
        </w:rPr>
      </w:pPr>
    </w:p>
    <w:p w:rsidR="00C94464" w:rsidRPr="004D41B8" w:rsidRDefault="00C94464" w:rsidP="00D1753D">
      <w:pPr>
        <w:widowControl/>
        <w:autoSpaceDE/>
        <w:adjustRightInd/>
        <w:jc w:val="center"/>
        <w:rPr>
          <w:sz w:val="24"/>
          <w:szCs w:val="24"/>
          <w:lang w:eastAsia="en-US"/>
        </w:rPr>
      </w:pPr>
    </w:p>
    <w:p w:rsidR="007C277B" w:rsidRPr="004D41B8" w:rsidRDefault="007C277B" w:rsidP="00DF1076">
      <w:pPr>
        <w:suppressAutoHyphens/>
        <w:jc w:val="center"/>
        <w:rPr>
          <w:rFonts w:eastAsia="SimSun"/>
          <w:kern w:val="2"/>
          <w:sz w:val="24"/>
          <w:szCs w:val="24"/>
          <w:lang w:eastAsia="hi-IN" w:bidi="hi-IN"/>
        </w:rPr>
      </w:pPr>
    </w:p>
    <w:p w:rsidR="00951F6B" w:rsidRPr="004D41B8" w:rsidRDefault="00951F6B" w:rsidP="00DF1076">
      <w:pPr>
        <w:suppressAutoHyphens/>
        <w:jc w:val="center"/>
        <w:rPr>
          <w:rFonts w:eastAsia="SimSun"/>
          <w:kern w:val="2"/>
          <w:sz w:val="24"/>
          <w:szCs w:val="24"/>
          <w:lang w:eastAsia="hi-IN" w:bidi="hi-IN"/>
        </w:rPr>
      </w:pPr>
    </w:p>
    <w:p w:rsidR="007C277B" w:rsidRPr="004D41B8" w:rsidRDefault="007C277B" w:rsidP="00DF1076">
      <w:pPr>
        <w:suppressAutoHyphens/>
        <w:jc w:val="center"/>
        <w:rPr>
          <w:rFonts w:eastAsia="SimSun"/>
          <w:kern w:val="2"/>
          <w:sz w:val="24"/>
          <w:szCs w:val="24"/>
          <w:lang w:eastAsia="hi-IN" w:bidi="hi-IN"/>
        </w:rPr>
      </w:pPr>
    </w:p>
    <w:p w:rsidR="00951F6B" w:rsidRPr="004D41B8" w:rsidRDefault="00951F6B" w:rsidP="00DF1076">
      <w:pPr>
        <w:suppressAutoHyphens/>
        <w:jc w:val="center"/>
        <w:rPr>
          <w:rFonts w:eastAsia="SimSun"/>
          <w:kern w:val="2"/>
          <w:sz w:val="24"/>
          <w:szCs w:val="24"/>
          <w:lang w:eastAsia="hi-IN" w:bidi="hi-IN"/>
        </w:rPr>
      </w:pPr>
    </w:p>
    <w:p w:rsidR="00DF1076" w:rsidRPr="004D41B8" w:rsidRDefault="00DF1076" w:rsidP="00DF1076">
      <w:pPr>
        <w:suppressAutoHyphens/>
        <w:jc w:val="center"/>
        <w:rPr>
          <w:rFonts w:eastAsia="SimSun"/>
          <w:kern w:val="2"/>
          <w:sz w:val="24"/>
          <w:szCs w:val="24"/>
          <w:lang w:eastAsia="hi-IN" w:bidi="hi-IN"/>
        </w:rPr>
      </w:pPr>
      <w:r w:rsidRPr="004D41B8">
        <w:rPr>
          <w:rFonts w:eastAsia="SimSun"/>
          <w:kern w:val="2"/>
          <w:sz w:val="24"/>
          <w:szCs w:val="24"/>
          <w:lang w:eastAsia="hi-IN" w:bidi="hi-IN"/>
        </w:rPr>
        <w:t>РАБОЧАЯ ПРОГРАММА</w:t>
      </w:r>
      <w:r w:rsidR="00C94464" w:rsidRPr="004D41B8">
        <w:rPr>
          <w:rFonts w:eastAsia="SimSun"/>
          <w:kern w:val="2"/>
          <w:sz w:val="24"/>
          <w:szCs w:val="24"/>
          <w:lang w:eastAsia="hi-IN" w:bidi="hi-IN"/>
        </w:rPr>
        <w:t xml:space="preserve"> </w:t>
      </w:r>
      <w:r w:rsidRPr="004D41B8">
        <w:rPr>
          <w:rFonts w:eastAsia="SimSun"/>
          <w:kern w:val="2"/>
          <w:sz w:val="24"/>
          <w:szCs w:val="24"/>
          <w:lang w:eastAsia="hi-IN" w:bidi="hi-IN"/>
        </w:rPr>
        <w:t>ДИСЦИПЛИНЫ</w:t>
      </w:r>
    </w:p>
    <w:p w:rsidR="007F4B97" w:rsidRPr="004D41B8" w:rsidRDefault="007F4B97" w:rsidP="007F4B97">
      <w:pPr>
        <w:widowControl/>
        <w:tabs>
          <w:tab w:val="left" w:pos="708"/>
        </w:tabs>
        <w:autoSpaceDE/>
        <w:adjustRightInd/>
        <w:jc w:val="center"/>
        <w:rPr>
          <w:b/>
          <w:sz w:val="24"/>
          <w:szCs w:val="24"/>
        </w:rPr>
      </w:pPr>
    </w:p>
    <w:p w:rsidR="007A7E7B" w:rsidRPr="004D41B8" w:rsidRDefault="00ED2358" w:rsidP="00A35BD3">
      <w:pPr>
        <w:widowControl/>
        <w:suppressAutoHyphens/>
        <w:autoSpaceDE/>
        <w:adjustRightInd/>
        <w:jc w:val="center"/>
        <w:rPr>
          <w:b/>
          <w:bCs/>
          <w:caps/>
          <w:sz w:val="32"/>
          <w:szCs w:val="32"/>
        </w:rPr>
      </w:pPr>
      <w:r w:rsidRPr="004D41B8">
        <w:rPr>
          <w:b/>
          <w:bCs/>
          <w:caps/>
          <w:sz w:val="32"/>
          <w:szCs w:val="32"/>
        </w:rPr>
        <w:t>ОСНОВЫ СОЦИАЛЬНОЙ ПОЛИТИКИ</w:t>
      </w:r>
    </w:p>
    <w:p w:rsidR="00C94464" w:rsidRPr="004D41B8" w:rsidRDefault="00ED2358" w:rsidP="007F4B97">
      <w:pPr>
        <w:widowControl/>
        <w:suppressAutoHyphens/>
        <w:autoSpaceDE/>
        <w:adjustRightInd/>
        <w:jc w:val="center"/>
        <w:rPr>
          <w:bCs/>
          <w:sz w:val="24"/>
          <w:szCs w:val="24"/>
        </w:rPr>
      </w:pPr>
      <w:r w:rsidRPr="004D41B8">
        <w:rPr>
          <w:bCs/>
          <w:sz w:val="24"/>
          <w:szCs w:val="24"/>
        </w:rPr>
        <w:t>Б1.Б.22</w:t>
      </w:r>
    </w:p>
    <w:p w:rsidR="007F4B97" w:rsidRPr="004D41B8" w:rsidRDefault="007F4B97" w:rsidP="007F4B97">
      <w:pPr>
        <w:widowControl/>
        <w:suppressAutoHyphens/>
        <w:autoSpaceDE/>
        <w:adjustRightInd/>
        <w:jc w:val="center"/>
        <w:rPr>
          <w:b/>
          <w:bCs/>
          <w:sz w:val="24"/>
          <w:szCs w:val="24"/>
        </w:rPr>
      </w:pPr>
    </w:p>
    <w:p w:rsidR="005669CB" w:rsidRPr="004D41B8" w:rsidRDefault="005669CB" w:rsidP="005669CB">
      <w:pPr>
        <w:widowControl/>
        <w:autoSpaceDN/>
        <w:jc w:val="center"/>
        <w:rPr>
          <w:rFonts w:eastAsia="Calibri"/>
          <w:b/>
          <w:bCs/>
          <w:sz w:val="24"/>
          <w:szCs w:val="24"/>
          <w:lang w:eastAsia="en-US"/>
        </w:rPr>
      </w:pPr>
    </w:p>
    <w:p w:rsidR="009F4070" w:rsidRPr="004D41B8" w:rsidRDefault="00591B36" w:rsidP="00591B36">
      <w:pPr>
        <w:autoSpaceDE/>
        <w:autoSpaceDN/>
        <w:adjustRightInd/>
        <w:ind w:right="1"/>
        <w:contextualSpacing/>
        <w:jc w:val="center"/>
        <w:rPr>
          <w:rFonts w:eastAsia="Courier New"/>
          <w:sz w:val="24"/>
          <w:szCs w:val="24"/>
          <w:lang w:bidi="ru-RU"/>
        </w:rPr>
      </w:pPr>
      <w:r w:rsidRPr="004D41B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D41B8" w:rsidRDefault="00591B36" w:rsidP="00591B36">
      <w:pPr>
        <w:autoSpaceDE/>
        <w:autoSpaceDN/>
        <w:adjustRightInd/>
        <w:ind w:right="1"/>
        <w:contextualSpacing/>
        <w:jc w:val="center"/>
        <w:rPr>
          <w:rFonts w:eastAsia="Courier New"/>
          <w:sz w:val="24"/>
          <w:szCs w:val="24"/>
          <w:lang w:bidi="ru-RU"/>
        </w:rPr>
      </w:pPr>
      <w:r w:rsidRPr="004D41B8">
        <w:rPr>
          <w:rFonts w:eastAsia="Courier New"/>
          <w:sz w:val="24"/>
          <w:szCs w:val="24"/>
          <w:lang w:bidi="ru-RU"/>
        </w:rPr>
        <w:t>программе бакалавриата</w:t>
      </w:r>
    </w:p>
    <w:p w:rsidR="007C277B" w:rsidRPr="004D41B8" w:rsidRDefault="007C277B" w:rsidP="007C277B">
      <w:pPr>
        <w:widowControl/>
        <w:suppressAutoHyphens/>
        <w:autoSpaceDE/>
        <w:adjustRightInd/>
        <w:jc w:val="center"/>
        <w:rPr>
          <w:rFonts w:eastAsia="Courier New"/>
          <w:sz w:val="24"/>
          <w:szCs w:val="24"/>
          <w:lang w:bidi="ru-RU"/>
        </w:rPr>
      </w:pPr>
      <w:r w:rsidRPr="004D41B8">
        <w:rPr>
          <w:rFonts w:eastAsia="Courier New"/>
          <w:sz w:val="24"/>
          <w:szCs w:val="24"/>
          <w:lang w:bidi="ru-RU"/>
        </w:rPr>
        <w:t>(программа академического бакалавриата)</w:t>
      </w:r>
    </w:p>
    <w:p w:rsidR="007C277B" w:rsidRPr="004D41B8" w:rsidRDefault="007C277B" w:rsidP="00591B36">
      <w:pPr>
        <w:widowControl/>
        <w:suppressAutoHyphens/>
        <w:autoSpaceDE/>
        <w:adjustRightInd/>
        <w:jc w:val="center"/>
        <w:rPr>
          <w:rFonts w:eastAsia="Courier New"/>
          <w:sz w:val="24"/>
          <w:szCs w:val="24"/>
          <w:lang w:bidi="ru-RU"/>
        </w:rPr>
      </w:pPr>
    </w:p>
    <w:p w:rsidR="007C277B" w:rsidRPr="004D41B8" w:rsidRDefault="007C277B" w:rsidP="00591B36">
      <w:pPr>
        <w:widowControl/>
        <w:suppressAutoHyphens/>
        <w:autoSpaceDE/>
        <w:adjustRightInd/>
        <w:jc w:val="center"/>
        <w:rPr>
          <w:rFonts w:eastAsia="Courier New"/>
          <w:sz w:val="24"/>
          <w:szCs w:val="24"/>
          <w:lang w:bidi="ru-RU"/>
        </w:rPr>
      </w:pPr>
    </w:p>
    <w:p w:rsidR="004E2C59" w:rsidRDefault="007C277B" w:rsidP="00591B36">
      <w:pPr>
        <w:widowControl/>
        <w:suppressAutoHyphens/>
        <w:autoSpaceDE/>
        <w:adjustRightInd/>
        <w:jc w:val="center"/>
        <w:rPr>
          <w:rFonts w:eastAsia="Courier New"/>
          <w:sz w:val="24"/>
          <w:szCs w:val="24"/>
          <w:lang w:bidi="ru-RU"/>
        </w:rPr>
      </w:pPr>
      <w:r w:rsidRPr="004D41B8">
        <w:rPr>
          <w:rFonts w:eastAsia="Courier New"/>
          <w:sz w:val="24"/>
          <w:szCs w:val="24"/>
          <w:lang w:bidi="ru-RU"/>
        </w:rPr>
        <w:t xml:space="preserve">Направление подготовки </w:t>
      </w:r>
      <w:r w:rsidR="00B33957" w:rsidRPr="004D41B8">
        <w:rPr>
          <w:rFonts w:eastAsia="Courier New"/>
          <w:b/>
          <w:sz w:val="24"/>
          <w:szCs w:val="24"/>
          <w:lang w:bidi="ru-RU"/>
        </w:rPr>
        <w:t>39.03.02</w:t>
      </w:r>
      <w:r w:rsidRPr="004D41B8">
        <w:rPr>
          <w:rFonts w:eastAsia="Courier New"/>
          <w:b/>
          <w:sz w:val="24"/>
          <w:szCs w:val="24"/>
          <w:lang w:bidi="ru-RU"/>
        </w:rPr>
        <w:t xml:space="preserve"> </w:t>
      </w:r>
      <w:r w:rsidR="00B33957" w:rsidRPr="004D41B8">
        <w:rPr>
          <w:rFonts w:eastAsia="Courier New"/>
          <w:b/>
          <w:sz w:val="24"/>
          <w:szCs w:val="24"/>
          <w:lang w:bidi="ru-RU"/>
        </w:rPr>
        <w:t>Социальная работа</w:t>
      </w:r>
    </w:p>
    <w:p w:rsidR="007C277B" w:rsidRPr="004D41B8" w:rsidRDefault="007C277B" w:rsidP="00591B36">
      <w:pPr>
        <w:widowControl/>
        <w:suppressAutoHyphens/>
        <w:autoSpaceDE/>
        <w:adjustRightInd/>
        <w:jc w:val="center"/>
        <w:rPr>
          <w:rFonts w:eastAsia="Courier New"/>
          <w:sz w:val="24"/>
          <w:szCs w:val="24"/>
          <w:lang w:bidi="ru-RU"/>
        </w:rPr>
      </w:pPr>
      <w:r w:rsidRPr="004D41B8">
        <w:rPr>
          <w:rFonts w:eastAsia="Courier New"/>
          <w:sz w:val="24"/>
          <w:szCs w:val="24"/>
          <w:lang w:bidi="ru-RU"/>
        </w:rPr>
        <w:t>(уровень бакалавриата)</w:t>
      </w:r>
      <w:r w:rsidRPr="004D41B8">
        <w:rPr>
          <w:rFonts w:eastAsia="Courier New"/>
          <w:sz w:val="24"/>
          <w:szCs w:val="24"/>
          <w:lang w:bidi="ru-RU"/>
        </w:rPr>
        <w:cr/>
      </w:r>
    </w:p>
    <w:p w:rsidR="007C277B" w:rsidRPr="004D41B8" w:rsidRDefault="00A76E53" w:rsidP="00591B36">
      <w:pPr>
        <w:widowControl/>
        <w:suppressAutoHyphens/>
        <w:autoSpaceDE/>
        <w:adjustRightInd/>
        <w:jc w:val="center"/>
        <w:rPr>
          <w:rFonts w:eastAsia="Courier New"/>
          <w:sz w:val="24"/>
          <w:szCs w:val="24"/>
          <w:lang w:bidi="ru-RU"/>
        </w:rPr>
      </w:pPr>
      <w:r w:rsidRPr="004D41B8">
        <w:rPr>
          <w:rFonts w:eastAsia="Courier New"/>
          <w:sz w:val="24"/>
          <w:szCs w:val="24"/>
          <w:lang w:bidi="ru-RU"/>
        </w:rPr>
        <w:t>Направленность (профиль) программы «</w:t>
      </w:r>
      <w:r w:rsidR="00B33957" w:rsidRPr="004D41B8">
        <w:rPr>
          <w:rFonts w:eastAsia="Courier New"/>
          <w:b/>
          <w:sz w:val="24"/>
          <w:szCs w:val="24"/>
          <w:lang w:bidi="ru-RU"/>
        </w:rPr>
        <w:t>С</w:t>
      </w:r>
      <w:r w:rsidR="00A91F02" w:rsidRPr="004D41B8">
        <w:rPr>
          <w:rFonts w:eastAsia="Courier New"/>
          <w:b/>
          <w:sz w:val="24"/>
          <w:szCs w:val="24"/>
          <w:lang w:bidi="ru-RU"/>
        </w:rPr>
        <w:t>оциальная работа с населением</w:t>
      </w:r>
      <w:r w:rsidRPr="004D41B8">
        <w:rPr>
          <w:rFonts w:eastAsia="Courier New"/>
          <w:sz w:val="24"/>
          <w:szCs w:val="24"/>
          <w:lang w:bidi="ru-RU"/>
        </w:rPr>
        <w:t>»</w:t>
      </w:r>
    </w:p>
    <w:p w:rsidR="007C277B" w:rsidRPr="004D41B8" w:rsidRDefault="007C277B" w:rsidP="00591B36">
      <w:pPr>
        <w:widowControl/>
        <w:suppressAutoHyphens/>
        <w:autoSpaceDE/>
        <w:adjustRightInd/>
        <w:jc w:val="center"/>
        <w:rPr>
          <w:rFonts w:eastAsia="Courier New"/>
          <w:sz w:val="24"/>
          <w:szCs w:val="24"/>
          <w:lang w:bidi="ru-RU"/>
        </w:rPr>
      </w:pPr>
    </w:p>
    <w:p w:rsidR="007C277B" w:rsidRPr="004D41B8" w:rsidRDefault="007C277B" w:rsidP="00591B36">
      <w:pPr>
        <w:widowControl/>
        <w:suppressAutoHyphens/>
        <w:autoSpaceDE/>
        <w:adjustRightInd/>
        <w:jc w:val="center"/>
        <w:rPr>
          <w:rFonts w:eastAsia="Courier New"/>
          <w:b/>
          <w:sz w:val="24"/>
          <w:szCs w:val="24"/>
          <w:lang w:bidi="ru-RU"/>
        </w:rPr>
      </w:pPr>
    </w:p>
    <w:p w:rsidR="00F8069E" w:rsidRDefault="00F8069E" w:rsidP="00F8069E">
      <w:pPr>
        <w:widowControl/>
        <w:suppressAutoHyphens/>
        <w:autoSpaceDE/>
        <w:adjustRightInd/>
        <w:jc w:val="center"/>
        <w:rPr>
          <w:rFonts w:eastAsia="Courier New"/>
          <w:color w:val="000000"/>
          <w:sz w:val="24"/>
          <w:szCs w:val="24"/>
          <w:lang w:bidi="ru-RU"/>
        </w:rPr>
      </w:pPr>
      <w:r w:rsidRPr="007C4DD8">
        <w:rPr>
          <w:rFonts w:eastAsia="Courier New"/>
          <w:color w:val="000000"/>
          <w:sz w:val="24"/>
          <w:szCs w:val="24"/>
          <w:lang w:bidi="ru-RU"/>
        </w:rPr>
        <w:t xml:space="preserve">Виды профессиональной деятельности: </w:t>
      </w:r>
      <w:r w:rsidRPr="003E7699">
        <w:rPr>
          <w:rFonts w:eastAsia="Courier New"/>
          <w:color w:val="000000"/>
          <w:sz w:val="24"/>
          <w:szCs w:val="24"/>
          <w:lang w:bidi="ru-RU"/>
        </w:rPr>
        <w:t>социально-технологическая</w:t>
      </w:r>
      <w:r w:rsidR="00330DF6">
        <w:rPr>
          <w:rFonts w:eastAsia="Courier New"/>
          <w:color w:val="000000"/>
          <w:sz w:val="24"/>
          <w:szCs w:val="24"/>
          <w:lang w:bidi="ru-RU"/>
        </w:rPr>
        <w:t xml:space="preserve"> (основной);</w:t>
      </w:r>
      <w:r>
        <w:rPr>
          <w:rFonts w:eastAsia="Courier New"/>
          <w:color w:val="000000"/>
          <w:sz w:val="24"/>
          <w:szCs w:val="24"/>
          <w:lang w:bidi="ru-RU"/>
        </w:rPr>
        <w:t xml:space="preserve"> </w:t>
      </w:r>
      <w:r w:rsidRPr="003E7699">
        <w:rPr>
          <w:rFonts w:eastAsia="Courier New"/>
          <w:color w:val="000000"/>
          <w:sz w:val="24"/>
          <w:szCs w:val="24"/>
          <w:lang w:bidi="ru-RU"/>
        </w:rPr>
        <w:t>исследовательская</w:t>
      </w:r>
      <w:r>
        <w:rPr>
          <w:rFonts w:eastAsia="Courier New"/>
          <w:color w:val="000000"/>
          <w:sz w:val="24"/>
          <w:szCs w:val="24"/>
          <w:lang w:bidi="ru-RU"/>
        </w:rPr>
        <w:t xml:space="preserve"> </w:t>
      </w:r>
    </w:p>
    <w:p w:rsidR="00F8069E" w:rsidRDefault="00F8069E" w:rsidP="00F8069E">
      <w:pPr>
        <w:widowControl/>
        <w:suppressAutoHyphens/>
        <w:autoSpaceDE/>
        <w:adjustRightInd/>
        <w:jc w:val="center"/>
        <w:rPr>
          <w:rFonts w:eastAsia="Courier New"/>
          <w:color w:val="000000"/>
          <w:sz w:val="24"/>
          <w:szCs w:val="24"/>
          <w:lang w:bidi="ru-RU"/>
        </w:rPr>
      </w:pPr>
    </w:p>
    <w:p w:rsidR="00F8069E" w:rsidRDefault="00F8069E" w:rsidP="00F8069E">
      <w:pPr>
        <w:widowControl/>
        <w:suppressAutoHyphens/>
        <w:autoSpaceDE/>
        <w:adjustRightInd/>
        <w:jc w:val="center"/>
        <w:rPr>
          <w:rFonts w:eastAsia="Courier New"/>
          <w:color w:val="000000"/>
          <w:sz w:val="24"/>
          <w:szCs w:val="24"/>
          <w:lang w:bidi="ru-RU"/>
        </w:rPr>
      </w:pPr>
    </w:p>
    <w:p w:rsidR="00E17CDB" w:rsidRDefault="00E17CDB" w:rsidP="00E17CDB">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E17CDB" w:rsidRDefault="00E17CDB" w:rsidP="00E17CDB">
      <w:pPr>
        <w:widowControl/>
        <w:suppressAutoHyphens/>
        <w:autoSpaceDE/>
        <w:adjustRightInd/>
        <w:jc w:val="center"/>
        <w:rPr>
          <w:rFonts w:eastAsia="SimSun"/>
          <w:b/>
          <w:color w:val="000000"/>
          <w:kern w:val="2"/>
          <w:sz w:val="24"/>
          <w:szCs w:val="24"/>
          <w:lang w:eastAsia="hi-IN" w:bidi="hi-IN"/>
        </w:rPr>
      </w:pPr>
      <w:bookmarkStart w:id="4" w:name="_Hlk104460758"/>
    </w:p>
    <w:p w:rsidR="00E17CDB" w:rsidRDefault="00E17CDB" w:rsidP="00E17CDB">
      <w:pPr>
        <w:widowControl/>
        <w:suppressAutoHyphens/>
        <w:autoSpaceDE/>
        <w:adjustRightInd/>
        <w:jc w:val="center"/>
        <w:rPr>
          <w:rFonts w:eastAsia="SimSun"/>
          <w:kern w:val="2"/>
          <w:sz w:val="24"/>
          <w:szCs w:val="24"/>
          <w:lang w:eastAsia="hi-IN" w:bidi="hi-IN"/>
        </w:rPr>
      </w:pPr>
      <w:bookmarkStart w:id="5" w:name="_Hlk104374542"/>
      <w:r>
        <w:rPr>
          <w:rFonts w:eastAsia="SimSun"/>
          <w:kern w:val="2"/>
          <w:sz w:val="24"/>
          <w:szCs w:val="24"/>
          <w:lang w:eastAsia="hi-IN" w:bidi="hi-IN"/>
        </w:rPr>
        <w:t>заочной формы обучения 2018/2019 года набора соответственно</w:t>
      </w:r>
    </w:p>
    <w:p w:rsidR="00E17CDB" w:rsidRDefault="00E17CDB" w:rsidP="00E17CDB">
      <w:pPr>
        <w:widowControl/>
        <w:suppressAutoHyphens/>
        <w:autoSpaceDE/>
        <w:adjustRightInd/>
        <w:jc w:val="center"/>
        <w:rPr>
          <w:rFonts w:eastAsia="SimSun"/>
          <w:kern w:val="2"/>
          <w:sz w:val="24"/>
          <w:szCs w:val="24"/>
          <w:lang w:eastAsia="hi-IN" w:bidi="hi-IN"/>
        </w:rPr>
      </w:pPr>
    </w:p>
    <w:p w:rsidR="00E17CDB" w:rsidRDefault="00E17CDB" w:rsidP="00E17CDB">
      <w:pPr>
        <w:widowControl/>
        <w:suppressAutoHyphens/>
        <w:autoSpaceDE/>
        <w:adjustRightInd/>
        <w:rPr>
          <w:rFonts w:eastAsia="SimSun"/>
          <w:b/>
          <w:kern w:val="2"/>
          <w:sz w:val="24"/>
          <w:szCs w:val="24"/>
          <w:lang w:eastAsia="hi-IN" w:bidi="hi-IN"/>
        </w:rPr>
      </w:pPr>
    </w:p>
    <w:p w:rsidR="00E17CDB" w:rsidRDefault="00E17CDB" w:rsidP="00E17CDB">
      <w:pPr>
        <w:suppressAutoHyphens/>
        <w:rPr>
          <w:rFonts w:eastAsia="SimSun"/>
          <w:kern w:val="2"/>
          <w:sz w:val="24"/>
          <w:szCs w:val="24"/>
          <w:lang w:eastAsia="hi-IN" w:bidi="hi-IN"/>
        </w:rPr>
      </w:pPr>
    </w:p>
    <w:p w:rsidR="00E17CDB" w:rsidRDefault="00E17CDB" w:rsidP="00E17CDB">
      <w:pPr>
        <w:suppressAutoHyphens/>
        <w:rPr>
          <w:rFonts w:eastAsia="SimSun"/>
          <w:kern w:val="2"/>
          <w:sz w:val="24"/>
          <w:szCs w:val="24"/>
          <w:lang w:eastAsia="hi-IN" w:bidi="hi-IN"/>
        </w:rPr>
      </w:pPr>
    </w:p>
    <w:p w:rsidR="00E17CDB" w:rsidRDefault="00E17CDB" w:rsidP="00E17CDB">
      <w:pPr>
        <w:suppressAutoHyphens/>
        <w:rPr>
          <w:rFonts w:eastAsia="SimSun"/>
          <w:kern w:val="2"/>
          <w:sz w:val="24"/>
          <w:szCs w:val="24"/>
          <w:lang w:eastAsia="hi-IN" w:bidi="hi-IN"/>
        </w:rPr>
      </w:pPr>
    </w:p>
    <w:p w:rsidR="00E17CDB" w:rsidRDefault="00E17CDB" w:rsidP="00E17CDB">
      <w:pPr>
        <w:suppressAutoHyphens/>
        <w:jc w:val="center"/>
        <w:rPr>
          <w:color w:val="000000"/>
          <w:sz w:val="24"/>
          <w:szCs w:val="24"/>
        </w:rPr>
      </w:pPr>
      <w:r>
        <w:rPr>
          <w:color w:val="000000"/>
          <w:sz w:val="24"/>
          <w:szCs w:val="24"/>
        </w:rPr>
        <w:t>Омск, 2022</w:t>
      </w:r>
      <w:bookmarkEnd w:id="3"/>
      <w:bookmarkEnd w:id="4"/>
      <w:bookmarkEnd w:id="5"/>
    </w:p>
    <w:p w:rsidR="00E17CDB" w:rsidRDefault="00E17CDB" w:rsidP="00E17CDB">
      <w:pPr>
        <w:spacing w:after="160" w:line="254" w:lineRule="auto"/>
        <w:rPr>
          <w:spacing w:val="-3"/>
          <w:sz w:val="24"/>
          <w:szCs w:val="24"/>
          <w:lang w:eastAsia="en-US"/>
        </w:rPr>
      </w:pPr>
      <w:r>
        <w:rPr>
          <w:color w:val="000000"/>
          <w:sz w:val="24"/>
          <w:szCs w:val="24"/>
        </w:rPr>
        <w:br w:type="page"/>
      </w:r>
      <w:bookmarkStart w:id="6" w:name="_Hlk104454905"/>
      <w:r>
        <w:rPr>
          <w:spacing w:val="-3"/>
          <w:sz w:val="24"/>
          <w:szCs w:val="24"/>
          <w:lang w:eastAsia="en-US"/>
        </w:rPr>
        <w:lastRenderedPageBreak/>
        <w:t>Составитель:</w:t>
      </w:r>
    </w:p>
    <w:p w:rsidR="00E17CDB" w:rsidRDefault="00E17CDB" w:rsidP="00E17CDB">
      <w:pPr>
        <w:widowControl/>
        <w:autoSpaceDE/>
        <w:adjustRightInd/>
        <w:jc w:val="both"/>
        <w:rPr>
          <w:spacing w:val="-3"/>
          <w:sz w:val="24"/>
          <w:szCs w:val="24"/>
          <w:lang w:eastAsia="en-US"/>
        </w:rPr>
      </w:pPr>
    </w:p>
    <w:p w:rsidR="00E17CDB" w:rsidRDefault="00E17CDB" w:rsidP="00E17CDB">
      <w:pPr>
        <w:widowControl/>
        <w:autoSpaceDE/>
        <w:adjustRightInd/>
        <w:jc w:val="both"/>
        <w:rPr>
          <w:spacing w:val="-3"/>
          <w:sz w:val="24"/>
          <w:szCs w:val="24"/>
          <w:lang w:eastAsia="en-US"/>
        </w:rPr>
      </w:pPr>
      <w:r>
        <w:rPr>
          <w:spacing w:val="-3"/>
          <w:sz w:val="24"/>
          <w:szCs w:val="24"/>
        </w:rPr>
        <w:t>к.э.н., доцент _________________ /Сергиенко О.В./</w:t>
      </w:r>
    </w:p>
    <w:p w:rsidR="00E17CDB" w:rsidRDefault="00E17CDB" w:rsidP="00E17CDB">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bookmarkStart w:id="7" w:name="_Hlk104461465"/>
      <w:r>
        <w:rPr>
          <w:spacing w:val="-3"/>
          <w:sz w:val="24"/>
          <w:szCs w:val="24"/>
          <w:lang w:eastAsia="en-US"/>
        </w:rPr>
        <w:t>Управления, политики и права</w:t>
      </w:r>
      <w:bookmarkEnd w:id="7"/>
      <w:r>
        <w:rPr>
          <w:spacing w:val="-3"/>
          <w:sz w:val="24"/>
          <w:szCs w:val="24"/>
          <w:lang w:eastAsia="en-US"/>
        </w:rPr>
        <w:t>»</w:t>
      </w:r>
    </w:p>
    <w:p w:rsidR="00E17CDB" w:rsidRDefault="00E17CDB" w:rsidP="00E17CDB">
      <w:pPr>
        <w:widowControl/>
        <w:autoSpaceDE/>
        <w:adjustRightInd/>
        <w:jc w:val="both"/>
        <w:rPr>
          <w:color w:val="000000"/>
          <w:spacing w:val="-3"/>
          <w:sz w:val="24"/>
          <w:szCs w:val="24"/>
          <w:lang w:eastAsia="en-US"/>
        </w:rPr>
      </w:pPr>
      <w:bookmarkStart w:id="8" w:name="_Hlk104461880"/>
      <w:bookmarkStart w:id="9" w:name="_Hlk73103592"/>
      <w:r>
        <w:rPr>
          <w:color w:val="000000"/>
          <w:spacing w:val="-3"/>
          <w:sz w:val="24"/>
          <w:szCs w:val="24"/>
          <w:lang w:eastAsia="en-US"/>
        </w:rPr>
        <w:t>Протокол от 25 марта 2022 г. № 8</w:t>
      </w:r>
    </w:p>
    <w:bookmarkEnd w:id="8"/>
    <w:p w:rsidR="00E17CDB" w:rsidRDefault="00E17CDB" w:rsidP="00E17CDB">
      <w:pPr>
        <w:jc w:val="both"/>
        <w:rPr>
          <w:spacing w:val="-3"/>
          <w:sz w:val="24"/>
          <w:szCs w:val="24"/>
        </w:rPr>
      </w:pPr>
    </w:p>
    <w:p w:rsidR="00E17CDB" w:rsidRDefault="00E17CDB" w:rsidP="00E17CDB">
      <w:pPr>
        <w:rPr>
          <w:spacing w:val="-3"/>
          <w:sz w:val="24"/>
          <w:szCs w:val="24"/>
        </w:rPr>
      </w:pPr>
      <w:r>
        <w:rPr>
          <w:spacing w:val="-3"/>
          <w:sz w:val="24"/>
          <w:szCs w:val="24"/>
        </w:rPr>
        <w:t>Зав. кафедрой к.э.н., доцент _________________ /Сергиенко О.В./</w:t>
      </w:r>
      <w:bookmarkEnd w:id="9"/>
    </w:p>
    <w:p w:rsidR="00E17CDB" w:rsidRDefault="00E17CDB" w:rsidP="00E17CDB">
      <w:pPr>
        <w:widowControl/>
        <w:autoSpaceDE/>
        <w:adjustRightInd/>
        <w:jc w:val="both"/>
        <w:rPr>
          <w:color w:val="538135"/>
          <w:spacing w:val="-3"/>
          <w:sz w:val="24"/>
          <w:szCs w:val="24"/>
          <w:lang w:eastAsia="en-US"/>
        </w:rPr>
      </w:pPr>
    </w:p>
    <w:p w:rsidR="00E17CDB" w:rsidRDefault="00E17CDB" w:rsidP="00E17CDB">
      <w:pPr>
        <w:widowControl/>
        <w:autoSpaceDE/>
        <w:adjustRightInd/>
        <w:spacing w:after="200" w:line="276" w:lineRule="auto"/>
        <w:jc w:val="center"/>
        <w:rPr>
          <w:color w:val="000000"/>
          <w:sz w:val="24"/>
          <w:szCs w:val="24"/>
        </w:rPr>
      </w:pPr>
      <w:r>
        <w:rPr>
          <w:color w:val="000000"/>
          <w:spacing w:val="-3"/>
          <w:sz w:val="24"/>
          <w:szCs w:val="24"/>
          <w:lang w:eastAsia="en-US"/>
        </w:rPr>
        <w:br w:type="page"/>
      </w:r>
      <w:bookmarkEnd w:id="6"/>
    </w:p>
    <w:p w:rsidR="00DF1076" w:rsidRPr="004D41B8" w:rsidRDefault="00DF1076" w:rsidP="00E17CDB">
      <w:pPr>
        <w:widowControl/>
        <w:autoSpaceDE/>
        <w:autoSpaceDN/>
        <w:adjustRightInd/>
        <w:spacing w:after="200" w:line="276" w:lineRule="auto"/>
        <w:jc w:val="center"/>
        <w:rPr>
          <w:rFonts w:eastAsia="SimSun"/>
          <w:b/>
          <w:kern w:val="2"/>
          <w:sz w:val="24"/>
          <w:szCs w:val="24"/>
          <w:lang w:eastAsia="hi-IN" w:bidi="hi-IN"/>
        </w:rPr>
      </w:pPr>
      <w:r w:rsidRPr="004D41B8">
        <w:rPr>
          <w:rFonts w:eastAsia="SimSun"/>
          <w:b/>
          <w:kern w:val="2"/>
          <w:sz w:val="24"/>
          <w:szCs w:val="24"/>
          <w:lang w:eastAsia="hi-IN" w:bidi="hi-IN"/>
        </w:rPr>
        <w:lastRenderedPageBreak/>
        <w:t>СОДЕРЖАНИЕ</w:t>
      </w:r>
    </w:p>
    <w:p w:rsidR="00DF1076" w:rsidRPr="004D41B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D41B8" w:rsidTr="00330957">
        <w:tc>
          <w:tcPr>
            <w:tcW w:w="562" w:type="dxa"/>
            <w:hideMark/>
          </w:tcPr>
          <w:p w:rsidR="005C20F0" w:rsidRPr="004D41B8" w:rsidRDefault="005C20F0" w:rsidP="00330957">
            <w:pPr>
              <w:jc w:val="center"/>
              <w:rPr>
                <w:sz w:val="24"/>
                <w:szCs w:val="24"/>
              </w:rPr>
            </w:pPr>
            <w:r w:rsidRPr="004D41B8">
              <w:rPr>
                <w:sz w:val="24"/>
                <w:szCs w:val="24"/>
              </w:rPr>
              <w:t>1</w:t>
            </w:r>
          </w:p>
        </w:tc>
        <w:tc>
          <w:tcPr>
            <w:tcW w:w="8080" w:type="dxa"/>
            <w:hideMark/>
          </w:tcPr>
          <w:p w:rsidR="005C20F0" w:rsidRPr="004D41B8" w:rsidRDefault="005C20F0" w:rsidP="00330957">
            <w:pPr>
              <w:jc w:val="both"/>
              <w:rPr>
                <w:sz w:val="24"/>
                <w:szCs w:val="24"/>
              </w:rPr>
            </w:pPr>
            <w:r w:rsidRPr="004D41B8">
              <w:rPr>
                <w:sz w:val="24"/>
                <w:szCs w:val="24"/>
              </w:rPr>
              <w:t>Наименован</w:t>
            </w:r>
            <w:r w:rsidR="004A68C9" w:rsidRPr="004D41B8">
              <w:rPr>
                <w:sz w:val="24"/>
                <w:szCs w:val="24"/>
              </w:rPr>
              <w:t>ие дисциплины</w:t>
            </w:r>
          </w:p>
        </w:tc>
        <w:tc>
          <w:tcPr>
            <w:tcW w:w="703" w:type="dxa"/>
          </w:tcPr>
          <w:p w:rsidR="005C20F0" w:rsidRPr="004D41B8" w:rsidRDefault="005C20F0" w:rsidP="00330957">
            <w:pPr>
              <w:jc w:val="center"/>
              <w:rPr>
                <w:sz w:val="24"/>
                <w:szCs w:val="24"/>
              </w:rPr>
            </w:pPr>
          </w:p>
        </w:tc>
        <w:tc>
          <w:tcPr>
            <w:tcW w:w="703" w:type="dxa"/>
          </w:tcPr>
          <w:p w:rsidR="005C20F0" w:rsidRPr="004D41B8" w:rsidRDefault="005C20F0" w:rsidP="00330957">
            <w:pPr>
              <w:jc w:val="center"/>
              <w:rPr>
                <w:sz w:val="24"/>
                <w:szCs w:val="24"/>
              </w:rPr>
            </w:pPr>
          </w:p>
        </w:tc>
      </w:tr>
      <w:tr w:rsidR="005C20F0" w:rsidRPr="004D41B8" w:rsidTr="00330957">
        <w:tc>
          <w:tcPr>
            <w:tcW w:w="562" w:type="dxa"/>
            <w:hideMark/>
          </w:tcPr>
          <w:p w:rsidR="005C20F0" w:rsidRPr="004D41B8" w:rsidRDefault="005C20F0" w:rsidP="00330957">
            <w:pPr>
              <w:jc w:val="center"/>
              <w:rPr>
                <w:sz w:val="24"/>
                <w:szCs w:val="24"/>
              </w:rPr>
            </w:pPr>
            <w:r w:rsidRPr="004D41B8">
              <w:rPr>
                <w:sz w:val="24"/>
                <w:szCs w:val="24"/>
              </w:rPr>
              <w:t>2</w:t>
            </w:r>
          </w:p>
        </w:tc>
        <w:tc>
          <w:tcPr>
            <w:tcW w:w="8080" w:type="dxa"/>
            <w:hideMark/>
          </w:tcPr>
          <w:p w:rsidR="005C20F0" w:rsidRPr="004D41B8" w:rsidRDefault="005C20F0" w:rsidP="00330957">
            <w:pPr>
              <w:jc w:val="both"/>
              <w:rPr>
                <w:sz w:val="24"/>
                <w:szCs w:val="24"/>
              </w:rPr>
            </w:pPr>
            <w:r w:rsidRPr="004D41B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D41B8" w:rsidRDefault="005C20F0" w:rsidP="00330957">
            <w:pPr>
              <w:jc w:val="center"/>
              <w:rPr>
                <w:sz w:val="24"/>
                <w:szCs w:val="24"/>
              </w:rPr>
            </w:pPr>
          </w:p>
        </w:tc>
        <w:tc>
          <w:tcPr>
            <w:tcW w:w="703" w:type="dxa"/>
          </w:tcPr>
          <w:p w:rsidR="005C20F0" w:rsidRPr="004D41B8" w:rsidRDefault="005C20F0" w:rsidP="00330957">
            <w:pPr>
              <w:jc w:val="center"/>
              <w:rPr>
                <w:sz w:val="24"/>
                <w:szCs w:val="24"/>
              </w:rPr>
            </w:pPr>
          </w:p>
        </w:tc>
      </w:tr>
      <w:tr w:rsidR="005C20F0" w:rsidRPr="004D41B8" w:rsidTr="00330957">
        <w:tc>
          <w:tcPr>
            <w:tcW w:w="562" w:type="dxa"/>
            <w:hideMark/>
          </w:tcPr>
          <w:p w:rsidR="005C20F0" w:rsidRPr="004D41B8" w:rsidRDefault="005C20F0" w:rsidP="00330957">
            <w:pPr>
              <w:jc w:val="center"/>
              <w:rPr>
                <w:sz w:val="24"/>
                <w:szCs w:val="24"/>
              </w:rPr>
            </w:pPr>
            <w:r w:rsidRPr="004D41B8">
              <w:rPr>
                <w:sz w:val="24"/>
                <w:szCs w:val="24"/>
              </w:rPr>
              <w:t>3</w:t>
            </w:r>
          </w:p>
        </w:tc>
        <w:tc>
          <w:tcPr>
            <w:tcW w:w="8080" w:type="dxa"/>
            <w:hideMark/>
          </w:tcPr>
          <w:p w:rsidR="005C20F0" w:rsidRPr="004D41B8" w:rsidRDefault="005C20F0" w:rsidP="00330957">
            <w:pPr>
              <w:jc w:val="both"/>
              <w:rPr>
                <w:sz w:val="24"/>
                <w:szCs w:val="24"/>
              </w:rPr>
            </w:pPr>
            <w:r w:rsidRPr="004D41B8">
              <w:rPr>
                <w:sz w:val="24"/>
                <w:szCs w:val="24"/>
              </w:rPr>
              <w:t>Указание места дисциплины в структуре образовательной программы</w:t>
            </w:r>
          </w:p>
        </w:tc>
        <w:tc>
          <w:tcPr>
            <w:tcW w:w="703" w:type="dxa"/>
          </w:tcPr>
          <w:p w:rsidR="005C20F0" w:rsidRPr="004D41B8" w:rsidRDefault="005C20F0" w:rsidP="00330957">
            <w:pPr>
              <w:jc w:val="center"/>
              <w:rPr>
                <w:sz w:val="24"/>
                <w:szCs w:val="24"/>
              </w:rPr>
            </w:pPr>
          </w:p>
        </w:tc>
        <w:tc>
          <w:tcPr>
            <w:tcW w:w="703" w:type="dxa"/>
          </w:tcPr>
          <w:p w:rsidR="005C20F0" w:rsidRPr="004D41B8" w:rsidRDefault="005C20F0" w:rsidP="00330957">
            <w:pPr>
              <w:jc w:val="center"/>
              <w:rPr>
                <w:sz w:val="24"/>
                <w:szCs w:val="24"/>
              </w:rPr>
            </w:pPr>
          </w:p>
        </w:tc>
      </w:tr>
      <w:tr w:rsidR="005C20F0" w:rsidRPr="004D41B8" w:rsidTr="00330957">
        <w:tc>
          <w:tcPr>
            <w:tcW w:w="562" w:type="dxa"/>
            <w:hideMark/>
          </w:tcPr>
          <w:p w:rsidR="005C20F0" w:rsidRPr="004D41B8" w:rsidRDefault="005C20F0" w:rsidP="00330957">
            <w:pPr>
              <w:jc w:val="center"/>
              <w:rPr>
                <w:sz w:val="24"/>
                <w:szCs w:val="24"/>
              </w:rPr>
            </w:pPr>
            <w:r w:rsidRPr="004D41B8">
              <w:rPr>
                <w:sz w:val="24"/>
                <w:szCs w:val="24"/>
              </w:rPr>
              <w:t>4</w:t>
            </w:r>
          </w:p>
        </w:tc>
        <w:tc>
          <w:tcPr>
            <w:tcW w:w="8080" w:type="dxa"/>
            <w:hideMark/>
          </w:tcPr>
          <w:p w:rsidR="005C20F0" w:rsidRPr="004D41B8" w:rsidRDefault="005C20F0" w:rsidP="00330957">
            <w:pPr>
              <w:jc w:val="both"/>
              <w:rPr>
                <w:spacing w:val="4"/>
                <w:sz w:val="24"/>
                <w:szCs w:val="24"/>
              </w:rPr>
            </w:pPr>
            <w:r w:rsidRPr="004D41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D41B8" w:rsidRDefault="005C20F0" w:rsidP="00330957">
            <w:pPr>
              <w:jc w:val="center"/>
              <w:rPr>
                <w:sz w:val="24"/>
                <w:szCs w:val="24"/>
              </w:rPr>
            </w:pPr>
          </w:p>
        </w:tc>
        <w:tc>
          <w:tcPr>
            <w:tcW w:w="703" w:type="dxa"/>
          </w:tcPr>
          <w:p w:rsidR="005C20F0" w:rsidRPr="004D41B8" w:rsidRDefault="005C20F0" w:rsidP="00330957">
            <w:pPr>
              <w:jc w:val="center"/>
              <w:rPr>
                <w:sz w:val="24"/>
                <w:szCs w:val="24"/>
              </w:rPr>
            </w:pPr>
          </w:p>
        </w:tc>
      </w:tr>
      <w:tr w:rsidR="005C20F0" w:rsidRPr="004D41B8" w:rsidTr="00330957">
        <w:tc>
          <w:tcPr>
            <w:tcW w:w="562" w:type="dxa"/>
            <w:hideMark/>
          </w:tcPr>
          <w:p w:rsidR="005C20F0" w:rsidRPr="004D41B8" w:rsidRDefault="005C20F0" w:rsidP="00330957">
            <w:pPr>
              <w:jc w:val="center"/>
              <w:rPr>
                <w:sz w:val="24"/>
                <w:szCs w:val="24"/>
              </w:rPr>
            </w:pPr>
            <w:r w:rsidRPr="004D41B8">
              <w:rPr>
                <w:sz w:val="24"/>
                <w:szCs w:val="24"/>
              </w:rPr>
              <w:t>5</w:t>
            </w:r>
          </w:p>
        </w:tc>
        <w:tc>
          <w:tcPr>
            <w:tcW w:w="8080" w:type="dxa"/>
            <w:hideMark/>
          </w:tcPr>
          <w:p w:rsidR="005C20F0" w:rsidRPr="004D41B8" w:rsidRDefault="005C20F0" w:rsidP="00330957">
            <w:pPr>
              <w:jc w:val="both"/>
              <w:rPr>
                <w:sz w:val="24"/>
                <w:szCs w:val="24"/>
              </w:rPr>
            </w:pPr>
            <w:r w:rsidRPr="004D41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D41B8" w:rsidRDefault="005C20F0" w:rsidP="00330957">
            <w:pPr>
              <w:jc w:val="center"/>
              <w:rPr>
                <w:sz w:val="24"/>
                <w:szCs w:val="24"/>
              </w:rPr>
            </w:pPr>
          </w:p>
        </w:tc>
        <w:tc>
          <w:tcPr>
            <w:tcW w:w="703" w:type="dxa"/>
          </w:tcPr>
          <w:p w:rsidR="005C20F0" w:rsidRPr="004D41B8" w:rsidRDefault="005C20F0" w:rsidP="00330957">
            <w:pPr>
              <w:jc w:val="center"/>
              <w:rPr>
                <w:sz w:val="24"/>
                <w:szCs w:val="24"/>
              </w:rPr>
            </w:pPr>
          </w:p>
        </w:tc>
      </w:tr>
      <w:tr w:rsidR="005C20F0" w:rsidRPr="004D41B8" w:rsidTr="00330957">
        <w:tc>
          <w:tcPr>
            <w:tcW w:w="562" w:type="dxa"/>
            <w:hideMark/>
          </w:tcPr>
          <w:p w:rsidR="005C20F0" w:rsidRPr="004D41B8" w:rsidRDefault="005C20F0" w:rsidP="00330957">
            <w:pPr>
              <w:jc w:val="center"/>
              <w:rPr>
                <w:sz w:val="24"/>
                <w:szCs w:val="24"/>
              </w:rPr>
            </w:pPr>
            <w:r w:rsidRPr="004D41B8">
              <w:rPr>
                <w:sz w:val="24"/>
                <w:szCs w:val="24"/>
              </w:rPr>
              <w:t>6</w:t>
            </w:r>
          </w:p>
        </w:tc>
        <w:tc>
          <w:tcPr>
            <w:tcW w:w="8080" w:type="dxa"/>
            <w:hideMark/>
          </w:tcPr>
          <w:p w:rsidR="005C20F0" w:rsidRPr="004D41B8" w:rsidRDefault="005C20F0" w:rsidP="00330957">
            <w:pPr>
              <w:jc w:val="both"/>
              <w:rPr>
                <w:sz w:val="24"/>
                <w:szCs w:val="24"/>
              </w:rPr>
            </w:pPr>
            <w:r w:rsidRPr="004D41B8">
              <w:rPr>
                <w:sz w:val="24"/>
                <w:szCs w:val="24"/>
              </w:rPr>
              <w:t xml:space="preserve">Перечень учебно-методического обеспечения </w:t>
            </w:r>
            <w:r w:rsidR="001A6533" w:rsidRPr="004D41B8">
              <w:rPr>
                <w:sz w:val="24"/>
                <w:szCs w:val="24"/>
              </w:rPr>
              <w:t xml:space="preserve">для </w:t>
            </w:r>
            <w:r w:rsidRPr="004D41B8">
              <w:rPr>
                <w:sz w:val="24"/>
                <w:szCs w:val="24"/>
              </w:rPr>
              <w:t>самостоятельной р</w:t>
            </w:r>
            <w:r w:rsidR="004A68C9" w:rsidRPr="004D41B8">
              <w:rPr>
                <w:sz w:val="24"/>
                <w:szCs w:val="24"/>
              </w:rPr>
              <w:t>аботы обучающихся по дисциплине</w:t>
            </w:r>
          </w:p>
        </w:tc>
        <w:tc>
          <w:tcPr>
            <w:tcW w:w="703" w:type="dxa"/>
          </w:tcPr>
          <w:p w:rsidR="005C20F0" w:rsidRPr="004D41B8" w:rsidRDefault="005C20F0" w:rsidP="00330957">
            <w:pPr>
              <w:jc w:val="center"/>
              <w:rPr>
                <w:sz w:val="24"/>
                <w:szCs w:val="24"/>
              </w:rPr>
            </w:pPr>
          </w:p>
        </w:tc>
        <w:tc>
          <w:tcPr>
            <w:tcW w:w="703" w:type="dxa"/>
          </w:tcPr>
          <w:p w:rsidR="005C20F0" w:rsidRPr="004D41B8" w:rsidRDefault="005C20F0" w:rsidP="00330957">
            <w:pPr>
              <w:jc w:val="center"/>
              <w:rPr>
                <w:sz w:val="24"/>
                <w:szCs w:val="24"/>
              </w:rPr>
            </w:pPr>
          </w:p>
        </w:tc>
      </w:tr>
      <w:tr w:rsidR="005C20F0" w:rsidRPr="004D41B8" w:rsidTr="00330957">
        <w:tc>
          <w:tcPr>
            <w:tcW w:w="562" w:type="dxa"/>
            <w:hideMark/>
          </w:tcPr>
          <w:p w:rsidR="005C20F0" w:rsidRPr="004D41B8" w:rsidRDefault="005C20F0" w:rsidP="00330957">
            <w:pPr>
              <w:jc w:val="center"/>
              <w:rPr>
                <w:sz w:val="24"/>
                <w:szCs w:val="24"/>
              </w:rPr>
            </w:pPr>
            <w:r w:rsidRPr="004D41B8">
              <w:rPr>
                <w:sz w:val="24"/>
                <w:szCs w:val="24"/>
              </w:rPr>
              <w:t>7</w:t>
            </w:r>
          </w:p>
        </w:tc>
        <w:tc>
          <w:tcPr>
            <w:tcW w:w="8080" w:type="dxa"/>
            <w:hideMark/>
          </w:tcPr>
          <w:p w:rsidR="005C20F0" w:rsidRPr="004D41B8" w:rsidRDefault="005C20F0" w:rsidP="00330957">
            <w:pPr>
              <w:jc w:val="both"/>
              <w:rPr>
                <w:sz w:val="24"/>
                <w:szCs w:val="24"/>
              </w:rPr>
            </w:pPr>
            <w:r w:rsidRPr="004D41B8">
              <w:rPr>
                <w:sz w:val="24"/>
                <w:szCs w:val="24"/>
              </w:rPr>
              <w:t xml:space="preserve">Фонд оценочных средств для </w:t>
            </w:r>
            <w:r w:rsidR="001A6533" w:rsidRPr="004D41B8">
              <w:rPr>
                <w:sz w:val="24"/>
                <w:szCs w:val="24"/>
              </w:rPr>
              <w:t xml:space="preserve">проведения </w:t>
            </w:r>
            <w:r w:rsidRPr="004D41B8">
              <w:rPr>
                <w:sz w:val="24"/>
                <w:szCs w:val="24"/>
              </w:rPr>
              <w:t>промежуточной аттес</w:t>
            </w:r>
            <w:r w:rsidR="004A68C9" w:rsidRPr="004D41B8">
              <w:rPr>
                <w:sz w:val="24"/>
                <w:szCs w:val="24"/>
              </w:rPr>
              <w:t>тации обучающихся по дисциплине</w:t>
            </w:r>
            <w:r w:rsidR="0076201E" w:rsidRPr="004D41B8">
              <w:rPr>
                <w:sz w:val="24"/>
                <w:szCs w:val="24"/>
              </w:rPr>
              <w:t xml:space="preserve"> (оформлен в виде Приложения 1 к данной рабочей программе)</w:t>
            </w:r>
          </w:p>
        </w:tc>
        <w:tc>
          <w:tcPr>
            <w:tcW w:w="703" w:type="dxa"/>
          </w:tcPr>
          <w:p w:rsidR="005C20F0" w:rsidRPr="004D41B8" w:rsidRDefault="005C20F0" w:rsidP="00330957">
            <w:pPr>
              <w:jc w:val="center"/>
              <w:rPr>
                <w:sz w:val="24"/>
                <w:szCs w:val="24"/>
              </w:rPr>
            </w:pPr>
          </w:p>
        </w:tc>
        <w:tc>
          <w:tcPr>
            <w:tcW w:w="703" w:type="dxa"/>
          </w:tcPr>
          <w:p w:rsidR="005C20F0" w:rsidRPr="004D41B8" w:rsidRDefault="005C20F0" w:rsidP="00330957">
            <w:pPr>
              <w:jc w:val="center"/>
              <w:rPr>
                <w:sz w:val="24"/>
                <w:szCs w:val="24"/>
              </w:rPr>
            </w:pPr>
          </w:p>
        </w:tc>
      </w:tr>
      <w:tr w:rsidR="005C20F0" w:rsidRPr="004D41B8" w:rsidTr="00330957">
        <w:tc>
          <w:tcPr>
            <w:tcW w:w="562" w:type="dxa"/>
            <w:hideMark/>
          </w:tcPr>
          <w:p w:rsidR="005C20F0" w:rsidRPr="004D41B8" w:rsidRDefault="005C20F0" w:rsidP="00330957">
            <w:pPr>
              <w:jc w:val="center"/>
              <w:rPr>
                <w:sz w:val="24"/>
                <w:szCs w:val="24"/>
              </w:rPr>
            </w:pPr>
            <w:r w:rsidRPr="004D41B8">
              <w:rPr>
                <w:sz w:val="24"/>
                <w:szCs w:val="24"/>
              </w:rPr>
              <w:t>8</w:t>
            </w:r>
          </w:p>
        </w:tc>
        <w:tc>
          <w:tcPr>
            <w:tcW w:w="8080" w:type="dxa"/>
            <w:hideMark/>
          </w:tcPr>
          <w:p w:rsidR="005C20F0" w:rsidRPr="004D41B8" w:rsidRDefault="005C20F0" w:rsidP="00330957">
            <w:pPr>
              <w:jc w:val="both"/>
              <w:rPr>
                <w:sz w:val="24"/>
                <w:szCs w:val="24"/>
              </w:rPr>
            </w:pPr>
            <w:r w:rsidRPr="004D41B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D41B8" w:rsidRDefault="005C20F0" w:rsidP="00330957">
            <w:pPr>
              <w:jc w:val="center"/>
              <w:rPr>
                <w:sz w:val="24"/>
                <w:szCs w:val="24"/>
              </w:rPr>
            </w:pPr>
          </w:p>
        </w:tc>
        <w:tc>
          <w:tcPr>
            <w:tcW w:w="703" w:type="dxa"/>
          </w:tcPr>
          <w:p w:rsidR="005C20F0" w:rsidRPr="004D41B8" w:rsidRDefault="005C20F0" w:rsidP="00330957">
            <w:pPr>
              <w:jc w:val="center"/>
              <w:rPr>
                <w:sz w:val="24"/>
                <w:szCs w:val="24"/>
              </w:rPr>
            </w:pPr>
          </w:p>
        </w:tc>
      </w:tr>
      <w:tr w:rsidR="005C20F0" w:rsidRPr="004D41B8" w:rsidTr="00330957">
        <w:tc>
          <w:tcPr>
            <w:tcW w:w="562" w:type="dxa"/>
            <w:hideMark/>
          </w:tcPr>
          <w:p w:rsidR="005C20F0" w:rsidRPr="004D41B8" w:rsidRDefault="005C20F0" w:rsidP="00330957">
            <w:pPr>
              <w:jc w:val="center"/>
              <w:rPr>
                <w:sz w:val="24"/>
                <w:szCs w:val="24"/>
              </w:rPr>
            </w:pPr>
            <w:r w:rsidRPr="004D41B8">
              <w:rPr>
                <w:sz w:val="24"/>
                <w:szCs w:val="24"/>
              </w:rPr>
              <w:t>9</w:t>
            </w:r>
          </w:p>
        </w:tc>
        <w:tc>
          <w:tcPr>
            <w:tcW w:w="8080" w:type="dxa"/>
            <w:hideMark/>
          </w:tcPr>
          <w:p w:rsidR="005C20F0" w:rsidRPr="004D41B8" w:rsidRDefault="005C20F0" w:rsidP="00330957">
            <w:pPr>
              <w:jc w:val="both"/>
              <w:rPr>
                <w:sz w:val="24"/>
                <w:szCs w:val="24"/>
              </w:rPr>
            </w:pPr>
            <w:r w:rsidRPr="004D41B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D41B8" w:rsidRDefault="005C20F0" w:rsidP="00330957">
            <w:pPr>
              <w:jc w:val="center"/>
              <w:rPr>
                <w:sz w:val="24"/>
                <w:szCs w:val="24"/>
              </w:rPr>
            </w:pPr>
          </w:p>
        </w:tc>
        <w:tc>
          <w:tcPr>
            <w:tcW w:w="703" w:type="dxa"/>
          </w:tcPr>
          <w:p w:rsidR="005C20F0" w:rsidRPr="004D41B8" w:rsidRDefault="005C20F0" w:rsidP="00330957">
            <w:pPr>
              <w:jc w:val="center"/>
              <w:rPr>
                <w:sz w:val="24"/>
                <w:szCs w:val="24"/>
              </w:rPr>
            </w:pPr>
          </w:p>
        </w:tc>
      </w:tr>
      <w:tr w:rsidR="005C20F0" w:rsidRPr="004D41B8" w:rsidTr="00330957">
        <w:tc>
          <w:tcPr>
            <w:tcW w:w="562" w:type="dxa"/>
            <w:hideMark/>
          </w:tcPr>
          <w:p w:rsidR="005C20F0" w:rsidRPr="004D41B8" w:rsidRDefault="005C20F0" w:rsidP="00330957">
            <w:pPr>
              <w:jc w:val="center"/>
              <w:rPr>
                <w:sz w:val="24"/>
                <w:szCs w:val="24"/>
              </w:rPr>
            </w:pPr>
            <w:r w:rsidRPr="004D41B8">
              <w:rPr>
                <w:sz w:val="24"/>
                <w:szCs w:val="24"/>
              </w:rPr>
              <w:t>10</w:t>
            </w:r>
          </w:p>
        </w:tc>
        <w:tc>
          <w:tcPr>
            <w:tcW w:w="8080" w:type="dxa"/>
            <w:hideMark/>
          </w:tcPr>
          <w:p w:rsidR="005C20F0" w:rsidRPr="004D41B8" w:rsidRDefault="005C20F0" w:rsidP="00330957">
            <w:pPr>
              <w:jc w:val="both"/>
              <w:rPr>
                <w:sz w:val="24"/>
                <w:szCs w:val="24"/>
              </w:rPr>
            </w:pPr>
            <w:r w:rsidRPr="004D41B8">
              <w:rPr>
                <w:sz w:val="24"/>
                <w:szCs w:val="24"/>
              </w:rPr>
              <w:t>Методические указания для обу</w:t>
            </w:r>
            <w:r w:rsidR="004A68C9" w:rsidRPr="004D41B8">
              <w:rPr>
                <w:sz w:val="24"/>
                <w:szCs w:val="24"/>
              </w:rPr>
              <w:t>чающихся по освоению дисциплины</w:t>
            </w:r>
          </w:p>
        </w:tc>
        <w:tc>
          <w:tcPr>
            <w:tcW w:w="703" w:type="dxa"/>
          </w:tcPr>
          <w:p w:rsidR="005C20F0" w:rsidRPr="004D41B8" w:rsidRDefault="005C20F0" w:rsidP="00330957">
            <w:pPr>
              <w:jc w:val="center"/>
              <w:rPr>
                <w:sz w:val="24"/>
                <w:szCs w:val="24"/>
              </w:rPr>
            </w:pPr>
          </w:p>
        </w:tc>
        <w:tc>
          <w:tcPr>
            <w:tcW w:w="703" w:type="dxa"/>
          </w:tcPr>
          <w:p w:rsidR="005C20F0" w:rsidRPr="004D41B8" w:rsidRDefault="005C20F0" w:rsidP="00330957">
            <w:pPr>
              <w:jc w:val="center"/>
              <w:rPr>
                <w:sz w:val="24"/>
                <w:szCs w:val="24"/>
              </w:rPr>
            </w:pPr>
          </w:p>
        </w:tc>
      </w:tr>
      <w:tr w:rsidR="005C20F0" w:rsidRPr="004D41B8" w:rsidTr="00330957">
        <w:tc>
          <w:tcPr>
            <w:tcW w:w="562" w:type="dxa"/>
            <w:hideMark/>
          </w:tcPr>
          <w:p w:rsidR="005C20F0" w:rsidRPr="004D41B8" w:rsidRDefault="005C20F0" w:rsidP="00330957">
            <w:pPr>
              <w:jc w:val="center"/>
              <w:rPr>
                <w:sz w:val="24"/>
                <w:szCs w:val="24"/>
              </w:rPr>
            </w:pPr>
            <w:r w:rsidRPr="004D41B8">
              <w:rPr>
                <w:sz w:val="24"/>
                <w:szCs w:val="24"/>
              </w:rPr>
              <w:t>11</w:t>
            </w:r>
          </w:p>
        </w:tc>
        <w:tc>
          <w:tcPr>
            <w:tcW w:w="8080" w:type="dxa"/>
            <w:hideMark/>
          </w:tcPr>
          <w:p w:rsidR="005C20F0" w:rsidRPr="004D41B8" w:rsidRDefault="005C20F0" w:rsidP="00330957">
            <w:pPr>
              <w:jc w:val="both"/>
              <w:rPr>
                <w:sz w:val="24"/>
                <w:szCs w:val="24"/>
              </w:rPr>
            </w:pPr>
            <w:r w:rsidRPr="004D41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D41B8" w:rsidRDefault="005C20F0" w:rsidP="00330957">
            <w:pPr>
              <w:jc w:val="center"/>
              <w:rPr>
                <w:sz w:val="24"/>
                <w:szCs w:val="24"/>
              </w:rPr>
            </w:pPr>
          </w:p>
        </w:tc>
        <w:tc>
          <w:tcPr>
            <w:tcW w:w="703" w:type="dxa"/>
          </w:tcPr>
          <w:p w:rsidR="005C20F0" w:rsidRPr="004D41B8" w:rsidRDefault="005C20F0" w:rsidP="00330957">
            <w:pPr>
              <w:jc w:val="center"/>
              <w:rPr>
                <w:sz w:val="24"/>
                <w:szCs w:val="24"/>
              </w:rPr>
            </w:pPr>
          </w:p>
        </w:tc>
      </w:tr>
      <w:tr w:rsidR="005C20F0" w:rsidRPr="004D41B8" w:rsidTr="00330957">
        <w:tc>
          <w:tcPr>
            <w:tcW w:w="562" w:type="dxa"/>
            <w:hideMark/>
          </w:tcPr>
          <w:p w:rsidR="005C20F0" w:rsidRPr="004D41B8" w:rsidRDefault="005C20F0" w:rsidP="00330957">
            <w:pPr>
              <w:jc w:val="center"/>
              <w:rPr>
                <w:sz w:val="24"/>
                <w:szCs w:val="24"/>
              </w:rPr>
            </w:pPr>
            <w:r w:rsidRPr="004D41B8">
              <w:rPr>
                <w:sz w:val="24"/>
                <w:szCs w:val="24"/>
              </w:rPr>
              <w:t>12</w:t>
            </w:r>
          </w:p>
        </w:tc>
        <w:tc>
          <w:tcPr>
            <w:tcW w:w="8080" w:type="dxa"/>
            <w:hideMark/>
          </w:tcPr>
          <w:p w:rsidR="005C20F0" w:rsidRPr="004D41B8" w:rsidRDefault="005C20F0" w:rsidP="00330957">
            <w:pPr>
              <w:jc w:val="both"/>
              <w:rPr>
                <w:sz w:val="24"/>
                <w:szCs w:val="24"/>
              </w:rPr>
            </w:pPr>
            <w:r w:rsidRPr="004D41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D41B8" w:rsidRDefault="005C20F0" w:rsidP="00330957">
            <w:pPr>
              <w:jc w:val="center"/>
              <w:rPr>
                <w:sz w:val="24"/>
                <w:szCs w:val="24"/>
              </w:rPr>
            </w:pPr>
          </w:p>
        </w:tc>
        <w:tc>
          <w:tcPr>
            <w:tcW w:w="703" w:type="dxa"/>
          </w:tcPr>
          <w:p w:rsidR="005C20F0" w:rsidRPr="004D41B8" w:rsidRDefault="005C20F0" w:rsidP="00330957">
            <w:pPr>
              <w:jc w:val="center"/>
              <w:rPr>
                <w:sz w:val="24"/>
                <w:szCs w:val="24"/>
              </w:rPr>
            </w:pPr>
          </w:p>
        </w:tc>
      </w:tr>
    </w:tbl>
    <w:p w:rsidR="001A6533" w:rsidRPr="004D41B8" w:rsidRDefault="001A6533" w:rsidP="00DF1076">
      <w:pPr>
        <w:spacing w:after="160" w:line="256" w:lineRule="auto"/>
        <w:rPr>
          <w:b/>
          <w:sz w:val="24"/>
          <w:szCs w:val="24"/>
        </w:rPr>
      </w:pPr>
    </w:p>
    <w:p w:rsidR="00F8069E" w:rsidRPr="00951F6B" w:rsidRDefault="00DF1076" w:rsidP="00420351">
      <w:pPr>
        <w:spacing w:after="160" w:line="256" w:lineRule="auto"/>
        <w:rPr>
          <w:color w:val="000000"/>
          <w:spacing w:val="-3"/>
          <w:sz w:val="24"/>
          <w:szCs w:val="24"/>
          <w:lang w:eastAsia="en-US"/>
        </w:rPr>
      </w:pPr>
      <w:r w:rsidRPr="004D41B8">
        <w:rPr>
          <w:b/>
          <w:sz w:val="24"/>
          <w:szCs w:val="24"/>
        </w:rPr>
        <w:br w:type="page"/>
      </w:r>
      <w:r w:rsidR="00F8069E" w:rsidRPr="00793E1B">
        <w:rPr>
          <w:b/>
          <w:i/>
          <w:color w:val="000000"/>
          <w:spacing w:val="-3"/>
          <w:sz w:val="24"/>
          <w:szCs w:val="24"/>
          <w:lang w:eastAsia="en-US"/>
        </w:rPr>
        <w:lastRenderedPageBreak/>
        <w:t xml:space="preserve">Рабочая программа дисциплины составлена </w:t>
      </w:r>
      <w:r w:rsidR="00F8069E" w:rsidRPr="00793E1B">
        <w:rPr>
          <w:b/>
          <w:i/>
          <w:color w:val="000000"/>
          <w:sz w:val="24"/>
          <w:szCs w:val="24"/>
          <w:lang w:eastAsia="en-US"/>
        </w:rPr>
        <w:t>в соответствии с:</w:t>
      </w:r>
    </w:p>
    <w:p w:rsidR="00F8069E" w:rsidRPr="00793E1B" w:rsidRDefault="00F8069E" w:rsidP="00F8069E">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F8069E" w:rsidRPr="007C4DD8" w:rsidRDefault="00F8069E" w:rsidP="00F8069E">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w:t>
      </w:r>
      <w:r w:rsidRPr="007C4DD8">
        <w:rPr>
          <w:color w:val="000000"/>
          <w:sz w:val="24"/>
          <w:szCs w:val="24"/>
        </w:rPr>
        <w:t xml:space="preserve">подготовки </w:t>
      </w:r>
      <w:r w:rsidRPr="00165E3D">
        <w:rPr>
          <w:rFonts w:eastAsia="Courier New"/>
          <w:b/>
          <w:sz w:val="24"/>
          <w:szCs w:val="24"/>
          <w:lang w:bidi="ru-RU"/>
        </w:rPr>
        <w:t>39.03.02 Социальная работа</w:t>
      </w:r>
      <w:r w:rsidRPr="001A7792">
        <w:rPr>
          <w:rFonts w:eastAsia="Courier New"/>
          <w:sz w:val="24"/>
          <w:szCs w:val="24"/>
          <w:lang w:bidi="ru-RU"/>
        </w:rPr>
        <w:t xml:space="preserve"> (уровень бакалавриата), утвержденного Приказом Минобрнауки России от 12.01.2016 N 8 (ред. от 13.07.2017) (зарегистрирован в Минюсте России 09.02.2016 N 41029) </w:t>
      </w:r>
      <w:r w:rsidRPr="007C4DD8">
        <w:rPr>
          <w:color w:val="000000"/>
          <w:sz w:val="24"/>
          <w:szCs w:val="24"/>
        </w:rPr>
        <w:t xml:space="preserve"> (далее - ФГОС ВО, Федеральный государственный образовательный стандарт высшего образования);</w:t>
      </w:r>
    </w:p>
    <w:p w:rsidR="00E17CDB" w:rsidRDefault="00E17CDB" w:rsidP="00E17CDB">
      <w:pPr>
        <w:jc w:val="both"/>
        <w:rPr>
          <w:color w:val="000000"/>
          <w:sz w:val="24"/>
          <w:szCs w:val="24"/>
        </w:rPr>
      </w:pPr>
      <w:bookmarkStart w:id="10" w:name="_Hlk104374668"/>
      <w:bookmarkStart w:id="11"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E17CDB" w:rsidRDefault="00E17CDB" w:rsidP="00E17CDB">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E17CDB" w:rsidRDefault="00E17CDB" w:rsidP="00E17CDB">
      <w:pPr>
        <w:widowControl/>
        <w:autoSpaceDE/>
        <w:adjustRightInd/>
        <w:ind w:firstLine="709"/>
        <w:jc w:val="both"/>
        <w:rPr>
          <w:color w:val="000000"/>
          <w:sz w:val="24"/>
          <w:szCs w:val="24"/>
          <w:lang w:eastAsia="en-US"/>
        </w:rPr>
      </w:pPr>
      <w:bookmarkStart w:id="12"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7CDB" w:rsidRDefault="00E17CDB" w:rsidP="00E17CDB">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7CDB" w:rsidRDefault="00E17CDB" w:rsidP="00E17CDB">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17CDB" w:rsidRDefault="00E17CDB" w:rsidP="00E17CDB">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7CDB" w:rsidRDefault="00E17CDB" w:rsidP="00E17CDB">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F8069E" w:rsidRPr="00330DF6" w:rsidRDefault="00F8069E" w:rsidP="00F8069E">
      <w:pPr>
        <w:snapToGrid w:val="0"/>
        <w:ind w:firstLine="709"/>
        <w:jc w:val="both"/>
        <w:rPr>
          <w:sz w:val="24"/>
          <w:szCs w:val="24"/>
          <w:lang w:eastAsia="en-US"/>
        </w:rPr>
      </w:pPr>
      <w:r w:rsidRPr="00330DF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30DF6">
        <w:rPr>
          <w:sz w:val="24"/>
          <w:szCs w:val="24"/>
        </w:rPr>
        <w:t xml:space="preserve">по направлению подготовки </w:t>
      </w:r>
      <w:r w:rsidRPr="00330DF6">
        <w:rPr>
          <w:rFonts w:eastAsia="Courier New"/>
          <w:b/>
          <w:sz w:val="24"/>
          <w:szCs w:val="24"/>
          <w:lang w:bidi="ru-RU"/>
        </w:rPr>
        <w:t>39.03.02 Социальная работа</w:t>
      </w:r>
      <w:r w:rsidRPr="00330DF6">
        <w:rPr>
          <w:rFonts w:eastAsia="Courier New"/>
          <w:sz w:val="24"/>
          <w:szCs w:val="24"/>
          <w:lang w:bidi="ru-RU"/>
        </w:rPr>
        <w:t xml:space="preserve"> </w:t>
      </w:r>
      <w:r w:rsidRPr="00330DF6">
        <w:rPr>
          <w:sz w:val="24"/>
          <w:szCs w:val="24"/>
        </w:rPr>
        <w:t xml:space="preserve">(уровень бакалавриата), направленность (профиль) программы «Социальная работа с населением»; </w:t>
      </w:r>
      <w:r w:rsidRPr="00330DF6">
        <w:rPr>
          <w:sz w:val="24"/>
          <w:szCs w:val="24"/>
          <w:lang w:eastAsia="en-US"/>
        </w:rPr>
        <w:t xml:space="preserve">форма обучения – очная) на </w:t>
      </w:r>
      <w:bookmarkStart w:id="13" w:name="_Hlk104377370"/>
      <w:r w:rsidR="00E17CDB">
        <w:rPr>
          <w:color w:val="000000"/>
          <w:sz w:val="24"/>
          <w:szCs w:val="24"/>
        </w:rPr>
        <w:t>2022/2023 учебный год,</w:t>
      </w:r>
      <w:r w:rsidR="00E17CDB">
        <w:rPr>
          <w:color w:val="538135"/>
          <w:sz w:val="24"/>
          <w:szCs w:val="24"/>
        </w:rPr>
        <w:t xml:space="preserve"> </w:t>
      </w:r>
      <w:r w:rsidR="00E17CDB">
        <w:rPr>
          <w:color w:val="000000"/>
          <w:sz w:val="24"/>
          <w:szCs w:val="24"/>
        </w:rPr>
        <w:t>утвержденным приказом ректора от</w:t>
      </w:r>
      <w:r w:rsidR="00E17CDB">
        <w:rPr>
          <w:sz w:val="24"/>
          <w:szCs w:val="24"/>
        </w:rPr>
        <w:t xml:space="preserve"> </w:t>
      </w:r>
      <w:r w:rsidR="00E17CDB">
        <w:rPr>
          <w:color w:val="000000"/>
          <w:sz w:val="24"/>
          <w:szCs w:val="24"/>
          <w:lang w:eastAsia="en-US"/>
        </w:rPr>
        <w:t>28.03.2022 № 28</w:t>
      </w:r>
      <w:bookmarkEnd w:id="13"/>
      <w:r w:rsidRPr="00330DF6">
        <w:rPr>
          <w:sz w:val="24"/>
          <w:szCs w:val="24"/>
          <w:lang w:eastAsia="en-US"/>
        </w:rPr>
        <w:t>;</w:t>
      </w:r>
    </w:p>
    <w:p w:rsidR="00F8069E" w:rsidRPr="00330DF6" w:rsidRDefault="00F8069E" w:rsidP="00F8069E">
      <w:pPr>
        <w:snapToGrid w:val="0"/>
        <w:ind w:firstLine="709"/>
        <w:jc w:val="both"/>
        <w:rPr>
          <w:sz w:val="24"/>
          <w:szCs w:val="24"/>
          <w:lang w:eastAsia="en-US"/>
        </w:rPr>
      </w:pPr>
      <w:r w:rsidRPr="00330DF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30DF6">
        <w:rPr>
          <w:rFonts w:eastAsia="Courier New"/>
          <w:b/>
          <w:sz w:val="24"/>
          <w:szCs w:val="24"/>
          <w:lang w:bidi="ru-RU"/>
        </w:rPr>
        <w:t>39.03.02 Социальная работа</w:t>
      </w:r>
      <w:r w:rsidRPr="00330DF6">
        <w:rPr>
          <w:sz w:val="24"/>
          <w:szCs w:val="24"/>
        </w:rPr>
        <w:t xml:space="preserve"> (уровень бакалавриата), направленность (профиль) программы «Социальная работа с населением»; форма обучения – заочная на </w:t>
      </w:r>
      <w:r w:rsidR="00E17CDB">
        <w:rPr>
          <w:color w:val="000000"/>
          <w:sz w:val="24"/>
          <w:szCs w:val="24"/>
        </w:rPr>
        <w:t>2022/2023 учебный год,</w:t>
      </w:r>
      <w:r w:rsidR="00E17CDB">
        <w:rPr>
          <w:color w:val="538135"/>
          <w:sz w:val="24"/>
          <w:szCs w:val="24"/>
        </w:rPr>
        <w:t xml:space="preserve"> </w:t>
      </w:r>
      <w:r w:rsidR="00E17CDB">
        <w:rPr>
          <w:color w:val="000000"/>
          <w:sz w:val="24"/>
          <w:szCs w:val="24"/>
        </w:rPr>
        <w:t>утвержденным приказом ректора от</w:t>
      </w:r>
      <w:r w:rsidR="00E17CDB">
        <w:rPr>
          <w:sz w:val="24"/>
          <w:szCs w:val="24"/>
        </w:rPr>
        <w:t xml:space="preserve"> </w:t>
      </w:r>
      <w:r w:rsidR="00E17CDB">
        <w:rPr>
          <w:color w:val="000000"/>
          <w:sz w:val="24"/>
          <w:szCs w:val="24"/>
          <w:lang w:eastAsia="en-US"/>
        </w:rPr>
        <w:t>28.03.2022 № 28</w:t>
      </w:r>
      <w:r w:rsidRPr="00330DF6">
        <w:rPr>
          <w:sz w:val="24"/>
          <w:szCs w:val="24"/>
          <w:lang w:eastAsia="en-US"/>
        </w:rPr>
        <w:t>.</w:t>
      </w:r>
    </w:p>
    <w:p w:rsidR="00A76E53" w:rsidRPr="00330DF6" w:rsidRDefault="00A76E53" w:rsidP="00F8069E">
      <w:pPr>
        <w:widowControl/>
        <w:autoSpaceDE/>
        <w:autoSpaceDN/>
        <w:adjustRightInd/>
        <w:ind w:firstLine="708"/>
        <w:rPr>
          <w:sz w:val="22"/>
          <w:szCs w:val="22"/>
        </w:rPr>
      </w:pPr>
      <w:r w:rsidRPr="004D41B8">
        <w:rPr>
          <w:b/>
          <w:sz w:val="22"/>
          <w:szCs w:val="22"/>
        </w:rPr>
        <w:lastRenderedPageBreak/>
        <w:t xml:space="preserve">Возможность внесения изменений и дополнений в разработанную Академией образовательную </w:t>
      </w:r>
      <w:r w:rsidRPr="00330DF6">
        <w:rPr>
          <w:b/>
          <w:sz w:val="22"/>
          <w:szCs w:val="22"/>
        </w:rPr>
        <w:t xml:space="preserve">программу в части рабочей программы дисциплины </w:t>
      </w:r>
      <w:r w:rsidR="00ED2358" w:rsidRPr="00330DF6">
        <w:rPr>
          <w:b/>
          <w:bCs/>
          <w:sz w:val="22"/>
          <w:szCs w:val="22"/>
        </w:rPr>
        <w:t>Б1.Б.22</w:t>
      </w:r>
      <w:r w:rsidR="00526494" w:rsidRPr="00330DF6">
        <w:rPr>
          <w:b/>
          <w:sz w:val="22"/>
          <w:szCs w:val="22"/>
        </w:rPr>
        <w:t xml:space="preserve"> «</w:t>
      </w:r>
      <w:r w:rsidR="00ED2358" w:rsidRPr="00330DF6">
        <w:rPr>
          <w:b/>
          <w:sz w:val="22"/>
          <w:szCs w:val="22"/>
        </w:rPr>
        <w:t>Основы социальной политики</w:t>
      </w:r>
      <w:r w:rsidRPr="00330DF6">
        <w:rPr>
          <w:b/>
          <w:sz w:val="22"/>
          <w:szCs w:val="22"/>
        </w:rPr>
        <w:t>»  в тече</w:t>
      </w:r>
      <w:r w:rsidR="009F4070" w:rsidRPr="00330DF6">
        <w:rPr>
          <w:b/>
          <w:sz w:val="22"/>
          <w:szCs w:val="22"/>
        </w:rPr>
        <w:t xml:space="preserve">ние </w:t>
      </w:r>
      <w:bookmarkStart w:id="14" w:name="_Hlk104374898"/>
      <w:r w:rsidR="00E17CDB">
        <w:rPr>
          <w:b/>
          <w:color w:val="000000"/>
          <w:sz w:val="24"/>
          <w:szCs w:val="24"/>
        </w:rPr>
        <w:t xml:space="preserve">2022/2023 </w:t>
      </w:r>
      <w:bookmarkEnd w:id="14"/>
      <w:r w:rsidRPr="00330DF6">
        <w:rPr>
          <w:b/>
          <w:sz w:val="22"/>
          <w:szCs w:val="22"/>
        </w:rPr>
        <w:t>учебного года:</w:t>
      </w:r>
    </w:p>
    <w:p w:rsidR="00A76E53" w:rsidRPr="00330DF6" w:rsidRDefault="00F8069E" w:rsidP="001F46C7">
      <w:pPr>
        <w:ind w:firstLine="709"/>
        <w:jc w:val="both"/>
        <w:rPr>
          <w:sz w:val="22"/>
          <w:szCs w:val="22"/>
        </w:rPr>
      </w:pPr>
      <w:r w:rsidRPr="00330DF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30DF6">
        <w:rPr>
          <w:rFonts w:eastAsia="Courier New"/>
          <w:b/>
          <w:sz w:val="24"/>
          <w:szCs w:val="24"/>
          <w:lang w:bidi="ru-RU"/>
        </w:rPr>
        <w:t>39.03.02 Социальная работа</w:t>
      </w:r>
      <w:r w:rsidRPr="00330DF6">
        <w:rPr>
          <w:sz w:val="24"/>
          <w:szCs w:val="24"/>
        </w:rPr>
        <w:t xml:space="preserve">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w:t>
      </w:r>
      <w:r w:rsidRPr="00330DF6">
        <w:rPr>
          <w:rFonts w:eastAsia="Courier New"/>
          <w:sz w:val="24"/>
          <w:szCs w:val="24"/>
          <w:lang w:bidi="ru-RU"/>
        </w:rPr>
        <w:t xml:space="preserve"> социально-технологическая, исследовательская (основной)</w:t>
      </w:r>
      <w:r w:rsidRPr="00330DF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330DF6">
        <w:rPr>
          <w:sz w:val="22"/>
          <w:szCs w:val="22"/>
        </w:rPr>
        <w:t>«</w:t>
      </w:r>
      <w:r w:rsidRPr="00330DF6">
        <w:rPr>
          <w:b/>
          <w:sz w:val="22"/>
          <w:szCs w:val="22"/>
        </w:rPr>
        <w:t>Основы социальной политики</w:t>
      </w:r>
      <w:r w:rsidR="00A76E53" w:rsidRPr="00330DF6">
        <w:rPr>
          <w:sz w:val="22"/>
          <w:szCs w:val="22"/>
        </w:rPr>
        <w:t>» в тече</w:t>
      </w:r>
      <w:r w:rsidR="009F4070" w:rsidRPr="00330DF6">
        <w:rPr>
          <w:sz w:val="22"/>
          <w:szCs w:val="22"/>
        </w:rPr>
        <w:t xml:space="preserve">ние </w:t>
      </w:r>
      <w:r w:rsidR="00E17CDB">
        <w:rPr>
          <w:b/>
          <w:color w:val="000000"/>
          <w:sz w:val="24"/>
          <w:szCs w:val="24"/>
        </w:rPr>
        <w:t xml:space="preserve">2022/2023 </w:t>
      </w:r>
      <w:r w:rsidR="00A76E53" w:rsidRPr="00330DF6">
        <w:rPr>
          <w:sz w:val="22"/>
          <w:szCs w:val="22"/>
        </w:rPr>
        <w:t>учебного года.</w:t>
      </w:r>
    </w:p>
    <w:p w:rsidR="002933E5" w:rsidRPr="00330DF6" w:rsidRDefault="002933E5" w:rsidP="001F46C7">
      <w:pPr>
        <w:suppressAutoHyphens/>
        <w:jc w:val="both"/>
        <w:rPr>
          <w:sz w:val="22"/>
          <w:szCs w:val="22"/>
        </w:rPr>
      </w:pPr>
    </w:p>
    <w:p w:rsidR="00BB70FB" w:rsidRPr="00330DF6" w:rsidRDefault="007F4B97" w:rsidP="001F46C7">
      <w:pPr>
        <w:pStyle w:val="a4"/>
        <w:numPr>
          <w:ilvl w:val="0"/>
          <w:numId w:val="2"/>
        </w:numPr>
        <w:spacing w:after="0" w:line="240" w:lineRule="auto"/>
        <w:ind w:left="0" w:firstLine="709"/>
        <w:jc w:val="both"/>
        <w:rPr>
          <w:rFonts w:ascii="Times New Roman" w:hAnsi="Times New Roman"/>
          <w:b/>
        </w:rPr>
      </w:pPr>
      <w:r w:rsidRPr="00330DF6">
        <w:rPr>
          <w:rFonts w:ascii="Times New Roman" w:hAnsi="Times New Roman"/>
          <w:b/>
        </w:rPr>
        <w:t>Наименование дисциплины:</w:t>
      </w:r>
      <w:r w:rsidR="00857FC8" w:rsidRPr="00330DF6">
        <w:rPr>
          <w:rFonts w:ascii="Times New Roman" w:hAnsi="Times New Roman"/>
          <w:b/>
        </w:rPr>
        <w:t xml:space="preserve"> Б1.Б.</w:t>
      </w:r>
      <w:r w:rsidR="00325FE3" w:rsidRPr="00330DF6">
        <w:rPr>
          <w:rFonts w:ascii="Times New Roman" w:hAnsi="Times New Roman"/>
          <w:b/>
          <w:bCs/>
        </w:rPr>
        <w:t>2</w:t>
      </w:r>
      <w:r w:rsidR="00676E9F" w:rsidRPr="00330DF6">
        <w:rPr>
          <w:rFonts w:ascii="Times New Roman" w:hAnsi="Times New Roman"/>
          <w:b/>
          <w:bCs/>
        </w:rPr>
        <w:t>2</w:t>
      </w:r>
      <w:r w:rsidR="00325FE3" w:rsidRPr="00330DF6">
        <w:rPr>
          <w:rFonts w:ascii="Times New Roman" w:hAnsi="Times New Roman"/>
          <w:b/>
        </w:rPr>
        <w:t xml:space="preserve"> «</w:t>
      </w:r>
      <w:r w:rsidR="00ED2358" w:rsidRPr="00330DF6">
        <w:rPr>
          <w:rFonts w:ascii="Times New Roman" w:hAnsi="Times New Roman"/>
          <w:b/>
        </w:rPr>
        <w:t>Основы социальной политики</w:t>
      </w:r>
      <w:r w:rsidR="00325FE3" w:rsidRPr="00330DF6">
        <w:rPr>
          <w:rFonts w:ascii="Times New Roman" w:hAnsi="Times New Roman"/>
          <w:b/>
        </w:rPr>
        <w:t>»</w:t>
      </w:r>
    </w:p>
    <w:p w:rsidR="00BB70FB" w:rsidRPr="00330DF6" w:rsidRDefault="00BB70FB" w:rsidP="001F46C7">
      <w:pPr>
        <w:pStyle w:val="a4"/>
        <w:spacing w:after="0" w:line="240" w:lineRule="auto"/>
        <w:ind w:left="0" w:firstLine="709"/>
        <w:jc w:val="both"/>
        <w:rPr>
          <w:rFonts w:ascii="Times New Roman" w:hAnsi="Times New Roman"/>
        </w:rPr>
      </w:pPr>
    </w:p>
    <w:p w:rsidR="007F4B97" w:rsidRPr="00330DF6" w:rsidRDefault="007F4B97" w:rsidP="001F46C7">
      <w:pPr>
        <w:pStyle w:val="a4"/>
        <w:numPr>
          <w:ilvl w:val="0"/>
          <w:numId w:val="2"/>
        </w:numPr>
        <w:spacing w:after="0" w:line="240" w:lineRule="auto"/>
        <w:ind w:left="0" w:firstLine="709"/>
        <w:jc w:val="both"/>
        <w:rPr>
          <w:rFonts w:ascii="Times New Roman" w:hAnsi="Times New Roman"/>
          <w:b/>
        </w:rPr>
      </w:pPr>
      <w:r w:rsidRPr="00330DF6">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F8069E" w:rsidRPr="007C4DD8" w:rsidRDefault="002B6C87" w:rsidP="00F8069E">
      <w:pPr>
        <w:widowControl/>
        <w:tabs>
          <w:tab w:val="left" w:pos="708"/>
        </w:tabs>
        <w:autoSpaceDE/>
        <w:adjustRightInd/>
        <w:ind w:firstLine="709"/>
        <w:jc w:val="both"/>
        <w:rPr>
          <w:rFonts w:eastAsia="Calibri"/>
          <w:color w:val="000000"/>
          <w:sz w:val="24"/>
          <w:szCs w:val="24"/>
          <w:lang w:eastAsia="en-US"/>
        </w:rPr>
      </w:pPr>
      <w:r w:rsidRPr="00330DF6">
        <w:rPr>
          <w:rFonts w:eastAsia="Calibri"/>
          <w:sz w:val="22"/>
          <w:szCs w:val="22"/>
          <w:lang w:eastAsia="en-US"/>
        </w:rPr>
        <w:tab/>
      </w:r>
      <w:r w:rsidR="00F8069E" w:rsidRPr="00330DF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8069E" w:rsidRPr="00330DF6">
        <w:rPr>
          <w:rFonts w:eastAsia="Courier New"/>
          <w:b/>
          <w:sz w:val="24"/>
          <w:szCs w:val="24"/>
          <w:lang w:bidi="ru-RU"/>
        </w:rPr>
        <w:t>39</w:t>
      </w:r>
      <w:r w:rsidR="00F8069E" w:rsidRPr="00165E3D">
        <w:rPr>
          <w:rFonts w:eastAsia="Courier New"/>
          <w:b/>
          <w:sz w:val="24"/>
          <w:szCs w:val="24"/>
          <w:lang w:bidi="ru-RU"/>
        </w:rPr>
        <w:t>.03.02 Социальная работ</w:t>
      </w:r>
      <w:r w:rsidR="00F8069E" w:rsidRPr="001A7792">
        <w:rPr>
          <w:rFonts w:eastAsia="Courier New"/>
          <w:sz w:val="24"/>
          <w:szCs w:val="24"/>
          <w:lang w:bidi="ru-RU"/>
        </w:rPr>
        <w:t>а (уровень бакалавриата), утвержденного Приказом Минобрнауки России от 12.01.2016 N 8 (ред. от 13.07.2017) (зарегистрирован в Минюсте России 09.02.2016 N 41029)</w:t>
      </w:r>
      <w:r w:rsidR="00F8069E" w:rsidRPr="007C4DD8">
        <w:rPr>
          <w:rFonts w:eastAsia="Calibri"/>
          <w:color w:val="000000"/>
          <w:sz w:val="24"/>
          <w:szCs w:val="24"/>
          <w:lang w:eastAsia="en-US"/>
        </w:rPr>
        <w:t>, при разработке основной профессиональной образовательной программы (</w:t>
      </w:r>
      <w:r w:rsidR="00F8069E" w:rsidRPr="007C4DD8">
        <w:rPr>
          <w:rFonts w:eastAsia="Calibri"/>
          <w:i/>
          <w:color w:val="000000"/>
          <w:sz w:val="24"/>
          <w:szCs w:val="24"/>
          <w:lang w:eastAsia="en-US"/>
        </w:rPr>
        <w:t>далее - ОПОП</w:t>
      </w:r>
      <w:r w:rsidR="00F8069E" w:rsidRPr="007C4DD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4D41B8" w:rsidRDefault="0033546E" w:rsidP="001F46C7">
      <w:pPr>
        <w:widowControl/>
        <w:tabs>
          <w:tab w:val="left" w:pos="708"/>
        </w:tabs>
        <w:autoSpaceDE/>
        <w:adjustRightInd/>
        <w:ind w:firstLine="709"/>
        <w:jc w:val="both"/>
        <w:rPr>
          <w:rFonts w:eastAsia="Calibri"/>
          <w:sz w:val="22"/>
          <w:szCs w:val="22"/>
          <w:lang w:eastAsia="en-US"/>
        </w:rPr>
      </w:pPr>
      <w:r w:rsidRPr="004D41B8">
        <w:rPr>
          <w:rFonts w:eastAsia="Calibri"/>
          <w:sz w:val="22"/>
          <w:szCs w:val="22"/>
          <w:lang w:eastAsia="en-US"/>
        </w:rPr>
        <w:tab/>
      </w:r>
    </w:p>
    <w:p w:rsidR="007F4B97" w:rsidRPr="004D41B8" w:rsidRDefault="0033546E" w:rsidP="001F46C7">
      <w:pPr>
        <w:widowControl/>
        <w:tabs>
          <w:tab w:val="left" w:pos="708"/>
        </w:tabs>
        <w:autoSpaceDE/>
        <w:adjustRightInd/>
        <w:ind w:firstLine="709"/>
        <w:jc w:val="both"/>
        <w:rPr>
          <w:rFonts w:eastAsia="Calibri"/>
          <w:sz w:val="22"/>
          <w:szCs w:val="22"/>
          <w:lang w:eastAsia="en-US"/>
        </w:rPr>
      </w:pPr>
      <w:r w:rsidRPr="004D41B8">
        <w:rPr>
          <w:rFonts w:eastAsia="Calibri"/>
          <w:sz w:val="22"/>
          <w:szCs w:val="22"/>
          <w:lang w:eastAsia="en-US"/>
        </w:rPr>
        <w:t xml:space="preserve">Процесс изучения дисциплины </w:t>
      </w:r>
      <w:r w:rsidR="00BB6C9A" w:rsidRPr="004D41B8">
        <w:rPr>
          <w:rFonts w:eastAsia="Calibri"/>
          <w:b/>
          <w:sz w:val="22"/>
          <w:szCs w:val="22"/>
          <w:lang w:eastAsia="en-US"/>
        </w:rPr>
        <w:t>«</w:t>
      </w:r>
      <w:r w:rsidR="00ED2358" w:rsidRPr="004D41B8">
        <w:rPr>
          <w:rFonts w:eastAsia="Calibri"/>
          <w:b/>
          <w:sz w:val="22"/>
          <w:szCs w:val="22"/>
          <w:lang w:eastAsia="en-US"/>
        </w:rPr>
        <w:t>Основы социальной политики</w:t>
      </w:r>
      <w:r w:rsidR="00BB6C9A" w:rsidRPr="004D41B8">
        <w:rPr>
          <w:rFonts w:eastAsia="Calibri"/>
          <w:sz w:val="22"/>
          <w:szCs w:val="22"/>
          <w:lang w:eastAsia="en-US"/>
        </w:rPr>
        <w:t xml:space="preserve">» </w:t>
      </w:r>
      <w:r w:rsidRPr="004D41B8">
        <w:rPr>
          <w:rFonts w:eastAsia="Calibri"/>
          <w:sz w:val="22"/>
          <w:szCs w:val="22"/>
          <w:lang w:eastAsia="en-US"/>
        </w:rPr>
        <w:t xml:space="preserve">направлен на формирование следующих компетенций: </w:t>
      </w:r>
      <w:r w:rsidR="002B6C87" w:rsidRPr="004D41B8">
        <w:rPr>
          <w:rFonts w:eastAsia="Calibri"/>
          <w:sz w:val="22"/>
          <w:szCs w:val="22"/>
          <w:lang w:eastAsia="en-US"/>
        </w:rPr>
        <w:t xml:space="preserve"> </w:t>
      </w:r>
    </w:p>
    <w:p w:rsidR="00793F01" w:rsidRPr="004D41B8" w:rsidRDefault="00793F01" w:rsidP="001F46C7">
      <w:pPr>
        <w:widowControl/>
        <w:tabs>
          <w:tab w:val="left" w:pos="708"/>
        </w:tabs>
        <w:autoSpaceDE/>
        <w:adjustRightInd/>
        <w:ind w:firstLine="709"/>
        <w:jc w:val="both"/>
        <w:rPr>
          <w:rFonts w:eastAsia="Calibri"/>
          <w:sz w:val="22"/>
          <w:szCs w:val="22"/>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5777"/>
      </w:tblGrid>
      <w:tr w:rsidR="00793F01" w:rsidRPr="004D41B8" w:rsidTr="001F46C7">
        <w:tc>
          <w:tcPr>
            <w:tcW w:w="2660" w:type="dxa"/>
            <w:vAlign w:val="center"/>
          </w:tcPr>
          <w:p w:rsidR="00A76E53" w:rsidRPr="004D41B8" w:rsidRDefault="00793F01" w:rsidP="001F46C7">
            <w:pPr>
              <w:widowControl/>
              <w:tabs>
                <w:tab w:val="left" w:pos="708"/>
              </w:tabs>
              <w:autoSpaceDE/>
              <w:adjustRightInd/>
              <w:jc w:val="center"/>
              <w:rPr>
                <w:rFonts w:eastAsia="Calibri"/>
                <w:sz w:val="22"/>
                <w:szCs w:val="22"/>
                <w:lang w:eastAsia="en-US"/>
              </w:rPr>
            </w:pPr>
            <w:r w:rsidRPr="004D41B8">
              <w:rPr>
                <w:rFonts w:eastAsia="Calibri"/>
                <w:sz w:val="22"/>
                <w:szCs w:val="22"/>
                <w:lang w:eastAsia="en-US"/>
              </w:rPr>
              <w:t xml:space="preserve">Результаты освоения ОПОП (содержание </w:t>
            </w:r>
          </w:p>
          <w:p w:rsidR="00793F01" w:rsidRPr="004D41B8" w:rsidRDefault="00793F01" w:rsidP="001F46C7">
            <w:pPr>
              <w:widowControl/>
              <w:tabs>
                <w:tab w:val="left" w:pos="708"/>
              </w:tabs>
              <w:autoSpaceDE/>
              <w:adjustRightInd/>
              <w:jc w:val="center"/>
              <w:rPr>
                <w:rFonts w:eastAsia="Calibri"/>
                <w:sz w:val="22"/>
                <w:szCs w:val="22"/>
                <w:lang w:eastAsia="en-US"/>
              </w:rPr>
            </w:pPr>
            <w:r w:rsidRPr="004D41B8">
              <w:rPr>
                <w:rFonts w:eastAsia="Calibri"/>
                <w:sz w:val="22"/>
                <w:szCs w:val="22"/>
                <w:lang w:eastAsia="en-US"/>
              </w:rPr>
              <w:t>компетенции)</w:t>
            </w:r>
          </w:p>
        </w:tc>
        <w:tc>
          <w:tcPr>
            <w:tcW w:w="1134" w:type="dxa"/>
            <w:vAlign w:val="center"/>
          </w:tcPr>
          <w:p w:rsidR="00A76E53" w:rsidRPr="004D41B8" w:rsidRDefault="00793F01" w:rsidP="001F46C7">
            <w:pPr>
              <w:widowControl/>
              <w:tabs>
                <w:tab w:val="left" w:pos="708"/>
              </w:tabs>
              <w:autoSpaceDE/>
              <w:adjustRightInd/>
              <w:jc w:val="center"/>
              <w:rPr>
                <w:rFonts w:eastAsia="Calibri"/>
                <w:sz w:val="22"/>
                <w:szCs w:val="22"/>
                <w:lang w:eastAsia="en-US"/>
              </w:rPr>
            </w:pPr>
            <w:r w:rsidRPr="004D41B8">
              <w:rPr>
                <w:rFonts w:eastAsia="Calibri"/>
                <w:sz w:val="22"/>
                <w:szCs w:val="22"/>
                <w:lang w:eastAsia="en-US"/>
              </w:rPr>
              <w:t xml:space="preserve">Код </w:t>
            </w:r>
          </w:p>
          <w:p w:rsidR="00793F01" w:rsidRPr="004D41B8" w:rsidRDefault="00793F01" w:rsidP="001F46C7">
            <w:pPr>
              <w:widowControl/>
              <w:tabs>
                <w:tab w:val="left" w:pos="708"/>
              </w:tabs>
              <w:autoSpaceDE/>
              <w:adjustRightInd/>
              <w:jc w:val="center"/>
              <w:rPr>
                <w:rFonts w:eastAsia="Calibri"/>
                <w:sz w:val="22"/>
                <w:szCs w:val="22"/>
                <w:lang w:eastAsia="en-US"/>
              </w:rPr>
            </w:pPr>
            <w:r w:rsidRPr="004D41B8">
              <w:rPr>
                <w:rFonts w:eastAsia="Calibri"/>
                <w:sz w:val="22"/>
                <w:szCs w:val="22"/>
                <w:lang w:eastAsia="en-US"/>
              </w:rPr>
              <w:t>компетенции</w:t>
            </w:r>
          </w:p>
        </w:tc>
        <w:tc>
          <w:tcPr>
            <w:tcW w:w="5777" w:type="dxa"/>
            <w:vAlign w:val="center"/>
          </w:tcPr>
          <w:p w:rsidR="00A76E53" w:rsidRPr="004D41B8" w:rsidRDefault="00793F01" w:rsidP="001F46C7">
            <w:pPr>
              <w:widowControl/>
              <w:tabs>
                <w:tab w:val="left" w:pos="395"/>
                <w:tab w:val="left" w:pos="708"/>
              </w:tabs>
              <w:autoSpaceDE/>
              <w:adjustRightInd/>
              <w:jc w:val="center"/>
              <w:rPr>
                <w:rFonts w:eastAsia="Calibri"/>
                <w:sz w:val="22"/>
                <w:szCs w:val="22"/>
                <w:lang w:eastAsia="en-US"/>
              </w:rPr>
            </w:pPr>
            <w:r w:rsidRPr="004D41B8">
              <w:rPr>
                <w:rFonts w:eastAsia="Calibri"/>
                <w:sz w:val="22"/>
                <w:szCs w:val="22"/>
                <w:lang w:eastAsia="en-US"/>
              </w:rPr>
              <w:t xml:space="preserve">Перечень планируемых результатов </w:t>
            </w:r>
          </w:p>
          <w:p w:rsidR="00793F01" w:rsidRPr="004D41B8" w:rsidRDefault="00793F01" w:rsidP="001F46C7">
            <w:pPr>
              <w:widowControl/>
              <w:tabs>
                <w:tab w:val="left" w:pos="395"/>
                <w:tab w:val="left" w:pos="708"/>
              </w:tabs>
              <w:autoSpaceDE/>
              <w:adjustRightInd/>
              <w:jc w:val="center"/>
              <w:rPr>
                <w:rFonts w:eastAsia="Calibri"/>
                <w:sz w:val="22"/>
                <w:szCs w:val="22"/>
                <w:lang w:eastAsia="en-US"/>
              </w:rPr>
            </w:pPr>
            <w:r w:rsidRPr="004D41B8">
              <w:rPr>
                <w:rFonts w:eastAsia="Calibri"/>
                <w:sz w:val="22"/>
                <w:szCs w:val="22"/>
                <w:lang w:eastAsia="en-US"/>
              </w:rPr>
              <w:t>обучения по дисциплине</w:t>
            </w:r>
          </w:p>
        </w:tc>
      </w:tr>
      <w:tr w:rsidR="001F46C7" w:rsidRPr="004D41B8" w:rsidTr="001F46C7">
        <w:tc>
          <w:tcPr>
            <w:tcW w:w="2660" w:type="dxa"/>
            <w:vAlign w:val="center"/>
          </w:tcPr>
          <w:p w:rsidR="001F46C7" w:rsidRPr="004D41B8" w:rsidRDefault="001F46C7" w:rsidP="001F46C7">
            <w:pPr>
              <w:widowControl/>
              <w:tabs>
                <w:tab w:val="left" w:pos="708"/>
              </w:tabs>
              <w:autoSpaceDE/>
              <w:adjustRightInd/>
              <w:rPr>
                <w:bCs/>
                <w:sz w:val="22"/>
                <w:szCs w:val="22"/>
              </w:rPr>
            </w:pPr>
            <w:r w:rsidRPr="004D41B8">
              <w:rPr>
                <w:bCs/>
                <w:sz w:val="22"/>
                <w:szCs w:val="22"/>
              </w:rPr>
              <w:t>способность к постановке и обоснованию цели в процессе реализации профессиональной деятельности и выбору путей ее достижения</w:t>
            </w:r>
          </w:p>
        </w:tc>
        <w:tc>
          <w:tcPr>
            <w:tcW w:w="1134" w:type="dxa"/>
            <w:vAlign w:val="center"/>
          </w:tcPr>
          <w:p w:rsidR="001F46C7" w:rsidRPr="004D41B8" w:rsidRDefault="001F46C7" w:rsidP="001F46C7">
            <w:pPr>
              <w:widowControl/>
              <w:tabs>
                <w:tab w:val="left" w:pos="708"/>
              </w:tabs>
              <w:autoSpaceDE/>
              <w:adjustRightInd/>
              <w:rPr>
                <w:rFonts w:eastAsia="Calibri"/>
                <w:sz w:val="22"/>
                <w:szCs w:val="22"/>
                <w:lang w:eastAsia="en-US"/>
              </w:rPr>
            </w:pPr>
            <w:r w:rsidRPr="004D41B8">
              <w:rPr>
                <w:bCs/>
                <w:sz w:val="22"/>
                <w:szCs w:val="22"/>
              </w:rPr>
              <w:t>ОПК-2</w:t>
            </w:r>
          </w:p>
        </w:tc>
        <w:tc>
          <w:tcPr>
            <w:tcW w:w="5777" w:type="dxa"/>
            <w:vAlign w:val="center"/>
          </w:tcPr>
          <w:p w:rsidR="001F46C7" w:rsidRPr="004D41B8" w:rsidRDefault="001F46C7" w:rsidP="001F46C7">
            <w:pPr>
              <w:widowControl/>
              <w:tabs>
                <w:tab w:val="left" w:pos="395"/>
                <w:tab w:val="left" w:pos="708"/>
              </w:tabs>
              <w:autoSpaceDE/>
              <w:adjustRightInd/>
              <w:rPr>
                <w:rFonts w:eastAsia="Calibri"/>
                <w:i/>
                <w:sz w:val="22"/>
                <w:szCs w:val="22"/>
                <w:lang w:eastAsia="en-US"/>
              </w:rPr>
            </w:pPr>
            <w:r w:rsidRPr="004D41B8">
              <w:rPr>
                <w:rFonts w:eastAsia="Calibri"/>
                <w:i/>
                <w:sz w:val="22"/>
                <w:szCs w:val="22"/>
                <w:lang w:eastAsia="en-US"/>
              </w:rPr>
              <w:t xml:space="preserve">Знать </w:t>
            </w:r>
          </w:p>
          <w:p w:rsidR="001F46C7" w:rsidRPr="004D41B8" w:rsidRDefault="001F46C7" w:rsidP="001F46C7">
            <w:pPr>
              <w:pStyle w:val="a4"/>
              <w:numPr>
                <w:ilvl w:val="0"/>
                <w:numId w:val="24"/>
              </w:numPr>
              <w:tabs>
                <w:tab w:val="left" w:pos="395"/>
                <w:tab w:val="left" w:pos="708"/>
              </w:tabs>
              <w:spacing w:after="0" w:line="240" w:lineRule="auto"/>
              <w:ind w:left="0" w:firstLine="0"/>
              <w:rPr>
                <w:rFonts w:ascii="Times New Roman" w:hAnsi="Times New Roman"/>
                <w:bCs/>
              </w:rPr>
            </w:pPr>
            <w:r w:rsidRPr="004D41B8">
              <w:rPr>
                <w:rFonts w:ascii="Times New Roman" w:hAnsi="Times New Roman"/>
                <w:bCs/>
              </w:rPr>
              <w:t xml:space="preserve">Методы и алгоритмы постановки и обоснованию цели в процессе реализации профессиональной деятельности </w:t>
            </w:r>
          </w:p>
          <w:p w:rsidR="001F46C7" w:rsidRPr="004D41B8" w:rsidRDefault="001F46C7" w:rsidP="001F46C7">
            <w:pPr>
              <w:pStyle w:val="a4"/>
              <w:numPr>
                <w:ilvl w:val="0"/>
                <w:numId w:val="24"/>
              </w:numPr>
              <w:tabs>
                <w:tab w:val="left" w:pos="395"/>
                <w:tab w:val="left" w:pos="708"/>
              </w:tabs>
              <w:spacing w:after="0" w:line="240" w:lineRule="auto"/>
              <w:ind w:left="0" w:firstLine="0"/>
              <w:rPr>
                <w:rFonts w:ascii="Times New Roman" w:hAnsi="Times New Roman"/>
                <w:i/>
              </w:rPr>
            </w:pPr>
            <w:r w:rsidRPr="004D41B8">
              <w:rPr>
                <w:rFonts w:ascii="Times New Roman" w:hAnsi="Times New Roman"/>
                <w:bCs/>
              </w:rPr>
              <w:t>Методы и алгоритмы по выбору путей ее достижения цели в процессе реализации профессиональной деятельности</w:t>
            </w:r>
            <w:r w:rsidRPr="004D41B8">
              <w:rPr>
                <w:rFonts w:ascii="Times New Roman" w:hAnsi="Times New Roman"/>
                <w:i/>
              </w:rPr>
              <w:t xml:space="preserve"> </w:t>
            </w:r>
          </w:p>
          <w:p w:rsidR="001F46C7" w:rsidRPr="004D41B8" w:rsidRDefault="001F46C7" w:rsidP="001F46C7">
            <w:pPr>
              <w:widowControl/>
              <w:tabs>
                <w:tab w:val="left" w:pos="395"/>
                <w:tab w:val="left" w:pos="708"/>
              </w:tabs>
              <w:autoSpaceDE/>
              <w:adjustRightInd/>
              <w:rPr>
                <w:rFonts w:eastAsia="Calibri"/>
                <w:i/>
                <w:sz w:val="22"/>
                <w:szCs w:val="22"/>
                <w:lang w:eastAsia="en-US"/>
              </w:rPr>
            </w:pPr>
            <w:r w:rsidRPr="004D41B8">
              <w:rPr>
                <w:rFonts w:eastAsia="Calibri"/>
                <w:i/>
                <w:sz w:val="22"/>
                <w:szCs w:val="22"/>
                <w:lang w:eastAsia="en-US"/>
              </w:rPr>
              <w:t xml:space="preserve">Уметь </w:t>
            </w:r>
          </w:p>
          <w:p w:rsidR="001F46C7" w:rsidRPr="004D41B8" w:rsidRDefault="001F46C7" w:rsidP="001F46C7">
            <w:pPr>
              <w:pStyle w:val="a4"/>
              <w:numPr>
                <w:ilvl w:val="0"/>
                <w:numId w:val="24"/>
              </w:numPr>
              <w:tabs>
                <w:tab w:val="left" w:pos="395"/>
                <w:tab w:val="left" w:pos="708"/>
              </w:tabs>
              <w:spacing w:after="0" w:line="240" w:lineRule="auto"/>
              <w:ind w:left="0" w:firstLine="0"/>
              <w:rPr>
                <w:rFonts w:ascii="Times New Roman" w:hAnsi="Times New Roman"/>
                <w:bCs/>
              </w:rPr>
            </w:pPr>
            <w:r w:rsidRPr="004D41B8">
              <w:rPr>
                <w:rFonts w:ascii="Times New Roman" w:hAnsi="Times New Roman"/>
                <w:bCs/>
              </w:rPr>
              <w:t xml:space="preserve">Применить методы и алгоритмы постановки и обоснованию цели в процессе реализации профессиональной деятельности </w:t>
            </w:r>
          </w:p>
          <w:p w:rsidR="001F46C7" w:rsidRPr="004D41B8" w:rsidRDefault="001F46C7" w:rsidP="001F46C7">
            <w:pPr>
              <w:pStyle w:val="a4"/>
              <w:numPr>
                <w:ilvl w:val="0"/>
                <w:numId w:val="24"/>
              </w:numPr>
              <w:tabs>
                <w:tab w:val="left" w:pos="395"/>
                <w:tab w:val="left" w:pos="708"/>
              </w:tabs>
              <w:spacing w:after="0" w:line="240" w:lineRule="auto"/>
              <w:ind w:left="0" w:firstLine="0"/>
              <w:rPr>
                <w:rFonts w:ascii="Times New Roman" w:hAnsi="Times New Roman"/>
                <w:i/>
              </w:rPr>
            </w:pPr>
            <w:r w:rsidRPr="004D41B8">
              <w:rPr>
                <w:rFonts w:ascii="Times New Roman" w:hAnsi="Times New Roman"/>
                <w:bCs/>
              </w:rPr>
              <w:t>Выбрать методы и алгоритмы по выбору путей ее достижения цели в процессе реализации профессиональной деятельности</w:t>
            </w:r>
            <w:r w:rsidRPr="004D41B8">
              <w:rPr>
                <w:rFonts w:ascii="Times New Roman" w:hAnsi="Times New Roman"/>
                <w:i/>
              </w:rPr>
              <w:t xml:space="preserve"> </w:t>
            </w:r>
          </w:p>
          <w:p w:rsidR="001F46C7" w:rsidRPr="004D41B8" w:rsidRDefault="001F46C7" w:rsidP="001F46C7">
            <w:pPr>
              <w:widowControl/>
              <w:tabs>
                <w:tab w:val="left" w:pos="395"/>
                <w:tab w:val="left" w:pos="708"/>
              </w:tabs>
              <w:autoSpaceDE/>
              <w:adjustRightInd/>
              <w:rPr>
                <w:rFonts w:eastAsia="Calibri"/>
                <w:sz w:val="22"/>
                <w:szCs w:val="22"/>
                <w:lang w:eastAsia="en-US"/>
              </w:rPr>
            </w:pPr>
            <w:r w:rsidRPr="004D41B8">
              <w:rPr>
                <w:rFonts w:eastAsia="Calibri"/>
                <w:i/>
                <w:sz w:val="22"/>
                <w:szCs w:val="22"/>
                <w:lang w:eastAsia="en-US"/>
              </w:rPr>
              <w:t>Владеть</w:t>
            </w:r>
            <w:r w:rsidRPr="004D41B8">
              <w:rPr>
                <w:rFonts w:eastAsia="Calibri"/>
                <w:sz w:val="22"/>
                <w:szCs w:val="22"/>
                <w:lang w:eastAsia="en-US"/>
              </w:rPr>
              <w:t xml:space="preserve"> </w:t>
            </w:r>
          </w:p>
          <w:p w:rsidR="001F46C7" w:rsidRPr="004D41B8" w:rsidRDefault="001F46C7" w:rsidP="001F46C7">
            <w:pPr>
              <w:pStyle w:val="a4"/>
              <w:numPr>
                <w:ilvl w:val="0"/>
                <w:numId w:val="24"/>
              </w:numPr>
              <w:tabs>
                <w:tab w:val="left" w:pos="395"/>
                <w:tab w:val="left" w:pos="708"/>
              </w:tabs>
              <w:spacing w:after="0" w:line="240" w:lineRule="auto"/>
              <w:ind w:left="0" w:firstLine="0"/>
              <w:rPr>
                <w:rFonts w:ascii="Times New Roman" w:hAnsi="Times New Roman"/>
                <w:bCs/>
              </w:rPr>
            </w:pPr>
            <w:r w:rsidRPr="004D41B8">
              <w:rPr>
                <w:rFonts w:ascii="Times New Roman" w:hAnsi="Times New Roman"/>
                <w:bCs/>
              </w:rPr>
              <w:t xml:space="preserve">Методами и алгоритмами постановки и обоснованию цели в процессе реализации профессиональной деятельности </w:t>
            </w:r>
          </w:p>
          <w:p w:rsidR="001F46C7" w:rsidRPr="004D41B8" w:rsidRDefault="001F46C7" w:rsidP="001F46C7">
            <w:pPr>
              <w:pStyle w:val="a4"/>
              <w:numPr>
                <w:ilvl w:val="0"/>
                <w:numId w:val="24"/>
              </w:numPr>
              <w:tabs>
                <w:tab w:val="left" w:pos="395"/>
                <w:tab w:val="left" w:pos="708"/>
              </w:tabs>
              <w:spacing w:after="0" w:line="240" w:lineRule="auto"/>
              <w:ind w:left="0" w:firstLine="0"/>
              <w:rPr>
                <w:rFonts w:ascii="Times New Roman" w:hAnsi="Times New Roman"/>
              </w:rPr>
            </w:pPr>
            <w:r w:rsidRPr="004D41B8">
              <w:rPr>
                <w:rFonts w:ascii="Times New Roman" w:hAnsi="Times New Roman"/>
                <w:bCs/>
              </w:rPr>
              <w:t>Методами и алгоритмами по выбору путей ее достижения цели в процессе реализации профессиональной деятельности</w:t>
            </w:r>
            <w:r w:rsidRPr="004D41B8">
              <w:rPr>
                <w:rFonts w:ascii="Times New Roman" w:hAnsi="Times New Roman"/>
                <w:i/>
              </w:rPr>
              <w:t xml:space="preserve"> </w:t>
            </w:r>
          </w:p>
        </w:tc>
      </w:tr>
      <w:tr w:rsidR="001D65B0" w:rsidRPr="004D41B8" w:rsidTr="001F46C7">
        <w:tc>
          <w:tcPr>
            <w:tcW w:w="2660" w:type="dxa"/>
            <w:vAlign w:val="center"/>
          </w:tcPr>
          <w:p w:rsidR="001D65B0" w:rsidRPr="004D41B8" w:rsidRDefault="003E1908" w:rsidP="001F46C7">
            <w:pPr>
              <w:widowControl/>
              <w:tabs>
                <w:tab w:val="left" w:pos="708"/>
              </w:tabs>
              <w:autoSpaceDE/>
              <w:adjustRightInd/>
              <w:rPr>
                <w:rFonts w:eastAsia="Calibri"/>
                <w:sz w:val="22"/>
                <w:szCs w:val="22"/>
                <w:lang w:eastAsia="en-US"/>
              </w:rPr>
            </w:pPr>
            <w:r w:rsidRPr="003E1908">
              <w:rPr>
                <w:sz w:val="22"/>
                <w:szCs w:val="22"/>
              </w:rPr>
              <w:t xml:space="preserve">способностью предоставлять меры социальной </w:t>
            </w:r>
            <w:r w:rsidRPr="003E1908">
              <w:rPr>
                <w:sz w:val="22"/>
                <w:szCs w:val="22"/>
              </w:rPr>
              <w:lastRenderedPageBreak/>
              <w:t>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w:t>
            </w:r>
          </w:p>
        </w:tc>
        <w:tc>
          <w:tcPr>
            <w:tcW w:w="1134" w:type="dxa"/>
            <w:vAlign w:val="center"/>
          </w:tcPr>
          <w:p w:rsidR="001D65B0" w:rsidRPr="004D41B8" w:rsidRDefault="00325FE3" w:rsidP="003E1908">
            <w:pPr>
              <w:widowControl/>
              <w:tabs>
                <w:tab w:val="left" w:pos="708"/>
              </w:tabs>
              <w:autoSpaceDE/>
              <w:adjustRightInd/>
              <w:rPr>
                <w:rFonts w:eastAsia="Calibri"/>
                <w:sz w:val="22"/>
                <w:szCs w:val="22"/>
                <w:lang w:eastAsia="en-US"/>
              </w:rPr>
            </w:pPr>
            <w:r w:rsidRPr="004D41B8">
              <w:rPr>
                <w:sz w:val="22"/>
                <w:szCs w:val="22"/>
              </w:rPr>
              <w:lastRenderedPageBreak/>
              <w:t>П</w:t>
            </w:r>
            <w:r w:rsidR="001D65B0" w:rsidRPr="004D41B8">
              <w:rPr>
                <w:sz w:val="22"/>
                <w:szCs w:val="22"/>
              </w:rPr>
              <w:t>К-</w:t>
            </w:r>
            <w:r w:rsidR="003E1908">
              <w:rPr>
                <w:sz w:val="22"/>
                <w:szCs w:val="22"/>
              </w:rPr>
              <w:t>3</w:t>
            </w:r>
          </w:p>
        </w:tc>
        <w:tc>
          <w:tcPr>
            <w:tcW w:w="5777" w:type="dxa"/>
          </w:tcPr>
          <w:p w:rsidR="003E1908" w:rsidRPr="00E73B49" w:rsidRDefault="003E1908" w:rsidP="003E1908">
            <w:pPr>
              <w:shd w:val="clear" w:color="auto" w:fill="FFFFFF"/>
              <w:tabs>
                <w:tab w:val="left" w:pos="456"/>
              </w:tabs>
              <w:rPr>
                <w:i/>
                <w:iCs/>
                <w:color w:val="000000" w:themeColor="text1"/>
                <w:sz w:val="24"/>
                <w:szCs w:val="24"/>
              </w:rPr>
            </w:pPr>
            <w:r w:rsidRPr="00E73B49">
              <w:rPr>
                <w:i/>
                <w:iCs/>
                <w:color w:val="000000" w:themeColor="text1"/>
                <w:sz w:val="24"/>
                <w:szCs w:val="24"/>
              </w:rPr>
              <w:t>Знать</w:t>
            </w:r>
          </w:p>
          <w:p w:rsidR="003E1908" w:rsidRPr="00E73B49" w:rsidRDefault="003E1908" w:rsidP="003E1908">
            <w:pPr>
              <w:pStyle w:val="a4"/>
              <w:numPr>
                <w:ilvl w:val="0"/>
                <w:numId w:val="26"/>
              </w:numPr>
              <w:shd w:val="clear" w:color="auto" w:fill="FFFFFF"/>
              <w:tabs>
                <w:tab w:val="left" w:pos="456"/>
              </w:tabs>
              <w:spacing w:after="0" w:line="240" w:lineRule="auto"/>
              <w:ind w:left="0" w:firstLine="0"/>
              <w:rPr>
                <w:rFonts w:ascii="Times New Roman" w:hAnsi="Times New Roman"/>
                <w:color w:val="000000" w:themeColor="text1"/>
                <w:sz w:val="24"/>
                <w:szCs w:val="24"/>
              </w:rPr>
            </w:pPr>
            <w:r w:rsidRPr="00E73B49">
              <w:rPr>
                <w:rFonts w:ascii="Times New Roman" w:hAnsi="Times New Roman"/>
                <w:color w:val="000000" w:themeColor="text1"/>
                <w:sz w:val="24"/>
                <w:szCs w:val="24"/>
              </w:rPr>
              <w:t>понятий аппарат теории социальной работы;</w:t>
            </w:r>
          </w:p>
          <w:p w:rsidR="003E1908" w:rsidRPr="00E73B49" w:rsidRDefault="003E1908" w:rsidP="003E1908">
            <w:pPr>
              <w:pStyle w:val="a4"/>
              <w:numPr>
                <w:ilvl w:val="0"/>
                <w:numId w:val="26"/>
              </w:numPr>
              <w:shd w:val="clear" w:color="auto" w:fill="FFFFFF"/>
              <w:tabs>
                <w:tab w:val="left" w:pos="456"/>
              </w:tabs>
              <w:spacing w:after="0" w:line="240" w:lineRule="auto"/>
              <w:ind w:left="0" w:firstLine="0"/>
              <w:rPr>
                <w:rFonts w:ascii="Times New Roman" w:hAnsi="Times New Roman"/>
                <w:color w:val="000000" w:themeColor="text1"/>
                <w:sz w:val="24"/>
                <w:szCs w:val="24"/>
              </w:rPr>
            </w:pPr>
            <w:r w:rsidRPr="00E73B49">
              <w:rPr>
                <w:rFonts w:ascii="Times New Roman" w:hAnsi="Times New Roman"/>
                <w:color w:val="000000" w:themeColor="text1"/>
                <w:sz w:val="24"/>
                <w:szCs w:val="24"/>
              </w:rPr>
              <w:lastRenderedPageBreak/>
              <w:t>основные принципы решения проблемы клиента путем привлечения соответствующих специалистов, мобилизации собственных сил, физических, психических и социальных ресурсов клиента</w:t>
            </w:r>
          </w:p>
          <w:p w:rsidR="003E1908" w:rsidRPr="00E73B49" w:rsidRDefault="003E1908" w:rsidP="003E1908">
            <w:pPr>
              <w:shd w:val="clear" w:color="auto" w:fill="FFFFFF"/>
              <w:tabs>
                <w:tab w:val="left" w:pos="0"/>
                <w:tab w:val="left" w:pos="456"/>
              </w:tabs>
              <w:rPr>
                <w:i/>
                <w:iCs/>
                <w:color w:val="000000" w:themeColor="text1"/>
                <w:sz w:val="24"/>
                <w:szCs w:val="24"/>
              </w:rPr>
            </w:pPr>
            <w:r w:rsidRPr="00E73B49">
              <w:rPr>
                <w:i/>
                <w:iCs/>
                <w:color w:val="000000" w:themeColor="text1"/>
                <w:sz w:val="24"/>
                <w:szCs w:val="24"/>
              </w:rPr>
              <w:t>Уметь</w:t>
            </w:r>
          </w:p>
          <w:p w:rsidR="003E1908" w:rsidRPr="00E73B49" w:rsidRDefault="003E1908" w:rsidP="003E1908">
            <w:pPr>
              <w:widowControl/>
              <w:numPr>
                <w:ilvl w:val="0"/>
                <w:numId w:val="28"/>
              </w:numPr>
              <w:tabs>
                <w:tab w:val="left" w:pos="456"/>
                <w:tab w:val="left" w:pos="993"/>
              </w:tabs>
              <w:autoSpaceDE/>
              <w:autoSpaceDN/>
              <w:adjustRightInd/>
              <w:ind w:left="0" w:firstLine="0"/>
              <w:rPr>
                <w:color w:val="000000" w:themeColor="text1"/>
                <w:sz w:val="24"/>
                <w:szCs w:val="24"/>
              </w:rPr>
            </w:pPr>
            <w:r w:rsidRPr="00E73B49">
              <w:rPr>
                <w:color w:val="000000" w:themeColor="text1"/>
                <w:sz w:val="24"/>
                <w:szCs w:val="24"/>
              </w:rPr>
              <w:t>проводить конкретно-социологические и психолого-педагогические исследования, необходимые для эффективной организации и реализации социальной работы;</w:t>
            </w:r>
          </w:p>
          <w:p w:rsidR="003E1908" w:rsidRPr="00E73B49" w:rsidRDefault="003E1908" w:rsidP="003E1908">
            <w:pPr>
              <w:pStyle w:val="a4"/>
              <w:numPr>
                <w:ilvl w:val="0"/>
                <w:numId w:val="27"/>
              </w:numPr>
              <w:shd w:val="clear" w:color="auto" w:fill="FFFFFF"/>
              <w:tabs>
                <w:tab w:val="left" w:pos="0"/>
                <w:tab w:val="left" w:pos="456"/>
              </w:tabs>
              <w:spacing w:after="0" w:line="240" w:lineRule="auto"/>
              <w:ind w:left="0" w:firstLine="0"/>
              <w:rPr>
                <w:rFonts w:ascii="Times New Roman" w:hAnsi="Times New Roman"/>
                <w:snapToGrid w:val="0"/>
                <w:color w:val="000000" w:themeColor="text1"/>
                <w:sz w:val="24"/>
                <w:szCs w:val="24"/>
              </w:rPr>
            </w:pPr>
            <w:r w:rsidRPr="00E73B49">
              <w:rPr>
                <w:rFonts w:ascii="Times New Roman" w:hAnsi="Times New Roman"/>
                <w:color w:val="000000" w:themeColor="text1"/>
                <w:sz w:val="24"/>
                <w:szCs w:val="24"/>
              </w:rPr>
              <w:t>прогнозировать и выявлять тенденции развития социальных процессов;</w:t>
            </w:r>
          </w:p>
          <w:p w:rsidR="003E1908" w:rsidRPr="00E73B49" w:rsidRDefault="003E1908" w:rsidP="003E1908">
            <w:pPr>
              <w:pStyle w:val="a4"/>
              <w:numPr>
                <w:ilvl w:val="0"/>
                <w:numId w:val="27"/>
              </w:numPr>
              <w:shd w:val="clear" w:color="auto" w:fill="FFFFFF"/>
              <w:tabs>
                <w:tab w:val="left" w:pos="0"/>
                <w:tab w:val="left" w:pos="456"/>
              </w:tabs>
              <w:spacing w:after="0" w:line="240" w:lineRule="auto"/>
              <w:ind w:left="0" w:firstLine="0"/>
              <w:rPr>
                <w:rFonts w:ascii="Times New Roman" w:hAnsi="Times New Roman"/>
                <w:snapToGrid w:val="0"/>
                <w:color w:val="000000" w:themeColor="text1"/>
                <w:sz w:val="24"/>
                <w:szCs w:val="24"/>
              </w:rPr>
            </w:pPr>
            <w:r w:rsidRPr="00E73B49">
              <w:rPr>
                <w:rFonts w:ascii="Times New Roman" w:hAnsi="Times New Roman"/>
                <w:snapToGrid w:val="0"/>
                <w:color w:val="000000" w:themeColor="text1"/>
                <w:sz w:val="24"/>
                <w:szCs w:val="24"/>
              </w:rPr>
              <w:t>пользоваться специальной и справочной литературой</w:t>
            </w:r>
          </w:p>
          <w:p w:rsidR="003E1908" w:rsidRPr="00E73B49" w:rsidRDefault="003E1908" w:rsidP="003E1908">
            <w:pPr>
              <w:tabs>
                <w:tab w:val="left" w:pos="456"/>
                <w:tab w:val="left" w:pos="851"/>
                <w:tab w:val="right" w:leader="underscore" w:pos="8505"/>
              </w:tabs>
              <w:rPr>
                <w:color w:val="000000" w:themeColor="text1"/>
                <w:sz w:val="24"/>
                <w:szCs w:val="24"/>
              </w:rPr>
            </w:pPr>
            <w:r w:rsidRPr="00E73B49">
              <w:rPr>
                <w:i/>
                <w:iCs/>
                <w:color w:val="000000" w:themeColor="text1"/>
                <w:sz w:val="24"/>
                <w:szCs w:val="24"/>
              </w:rPr>
              <w:t>Владеть</w:t>
            </w:r>
          </w:p>
          <w:p w:rsidR="003E1908" w:rsidRPr="00E73B49" w:rsidRDefault="003E1908" w:rsidP="003E1908">
            <w:pPr>
              <w:pStyle w:val="a4"/>
              <w:numPr>
                <w:ilvl w:val="0"/>
                <w:numId w:val="29"/>
              </w:numPr>
              <w:tabs>
                <w:tab w:val="left" w:pos="456"/>
              </w:tabs>
              <w:spacing w:after="0" w:line="240" w:lineRule="auto"/>
              <w:ind w:left="0" w:firstLine="0"/>
              <w:rPr>
                <w:rFonts w:ascii="Times New Roman" w:hAnsi="Times New Roman"/>
                <w:bCs/>
                <w:i/>
                <w:color w:val="000000" w:themeColor="text1"/>
                <w:sz w:val="24"/>
                <w:szCs w:val="24"/>
              </w:rPr>
            </w:pPr>
            <w:r w:rsidRPr="00E73B49">
              <w:rPr>
                <w:rFonts w:ascii="Times New Roman" w:hAnsi="Times New Roman"/>
                <w:color w:val="000000" w:themeColor="text1"/>
                <w:sz w:val="24"/>
                <w:szCs w:val="24"/>
              </w:rPr>
              <w:t>основными навыками решения проблемы клиента путем привлечения соответствующих специалистов, мобилизации собственных сил, физических, психических и социальных ресурсов клиента;</w:t>
            </w:r>
          </w:p>
          <w:p w:rsidR="001D65B0" w:rsidRPr="004D41B8" w:rsidRDefault="003E1908" w:rsidP="003E1908">
            <w:pPr>
              <w:numPr>
                <w:ilvl w:val="0"/>
                <w:numId w:val="5"/>
              </w:numPr>
              <w:tabs>
                <w:tab w:val="left" w:pos="395"/>
              </w:tabs>
              <w:ind w:left="0" w:firstLine="0"/>
              <w:rPr>
                <w:b/>
                <w:bCs/>
                <w:sz w:val="22"/>
                <w:szCs w:val="22"/>
              </w:rPr>
            </w:pPr>
            <w:r w:rsidRPr="00E73B49">
              <w:rPr>
                <w:color w:val="000000" w:themeColor="text1"/>
                <w:sz w:val="24"/>
                <w:szCs w:val="24"/>
              </w:rPr>
              <w:t>методикой исследовательской работы при анализе явлений и процессов социальной сферы, умением использовать результаты исследования в практике социальной работы</w:t>
            </w:r>
          </w:p>
        </w:tc>
      </w:tr>
    </w:tbl>
    <w:p w:rsidR="000276E6" w:rsidRPr="004D41B8" w:rsidRDefault="000276E6" w:rsidP="001F46C7">
      <w:pPr>
        <w:widowControl/>
        <w:tabs>
          <w:tab w:val="left" w:pos="708"/>
        </w:tabs>
        <w:autoSpaceDE/>
        <w:adjustRightInd/>
        <w:jc w:val="both"/>
        <w:rPr>
          <w:rFonts w:eastAsia="Calibri"/>
          <w:sz w:val="22"/>
          <w:szCs w:val="22"/>
          <w:lang w:eastAsia="en-US"/>
        </w:rPr>
      </w:pPr>
    </w:p>
    <w:p w:rsidR="007F4B97" w:rsidRPr="004D41B8" w:rsidRDefault="00C33468" w:rsidP="001F46C7">
      <w:pPr>
        <w:pStyle w:val="a4"/>
        <w:numPr>
          <w:ilvl w:val="0"/>
          <w:numId w:val="2"/>
        </w:numPr>
        <w:spacing w:after="0" w:line="240" w:lineRule="auto"/>
        <w:ind w:left="0" w:firstLine="709"/>
        <w:jc w:val="both"/>
        <w:rPr>
          <w:rFonts w:ascii="Times New Roman" w:hAnsi="Times New Roman"/>
          <w:b/>
        </w:rPr>
      </w:pPr>
      <w:r w:rsidRPr="004D41B8">
        <w:rPr>
          <w:rFonts w:ascii="Times New Roman" w:hAnsi="Times New Roman"/>
          <w:b/>
        </w:rPr>
        <w:t>Указание места дисциплины в структуре образовательной программы</w:t>
      </w:r>
    </w:p>
    <w:p w:rsidR="00027D2C" w:rsidRPr="004D41B8" w:rsidRDefault="007F4B97" w:rsidP="001F46C7">
      <w:pPr>
        <w:widowControl/>
        <w:tabs>
          <w:tab w:val="left" w:pos="708"/>
        </w:tabs>
        <w:autoSpaceDE/>
        <w:adjustRightInd/>
        <w:ind w:firstLine="709"/>
        <w:jc w:val="both"/>
        <w:rPr>
          <w:rFonts w:eastAsia="Calibri"/>
          <w:sz w:val="22"/>
          <w:szCs w:val="22"/>
          <w:lang w:eastAsia="en-US"/>
        </w:rPr>
      </w:pPr>
      <w:r w:rsidRPr="004D41B8">
        <w:rPr>
          <w:sz w:val="22"/>
          <w:szCs w:val="22"/>
        </w:rPr>
        <w:t xml:space="preserve">Дисциплина </w:t>
      </w:r>
      <w:r w:rsidR="00ED2358" w:rsidRPr="00F8069E">
        <w:rPr>
          <w:b/>
          <w:sz w:val="22"/>
          <w:szCs w:val="22"/>
        </w:rPr>
        <w:t>Б1.Б.22</w:t>
      </w:r>
      <w:r w:rsidR="00AA2A29" w:rsidRPr="00F8069E">
        <w:rPr>
          <w:b/>
          <w:sz w:val="22"/>
          <w:szCs w:val="22"/>
        </w:rPr>
        <w:t xml:space="preserve"> «</w:t>
      </w:r>
      <w:r w:rsidR="00ED2358" w:rsidRPr="00F8069E">
        <w:rPr>
          <w:rFonts w:eastAsia="Calibri"/>
          <w:b/>
          <w:sz w:val="22"/>
          <w:szCs w:val="22"/>
          <w:lang w:eastAsia="en-US"/>
        </w:rPr>
        <w:t>Основы социальной политики</w:t>
      </w:r>
      <w:r w:rsidR="00AA2A29" w:rsidRPr="00F8069E">
        <w:rPr>
          <w:b/>
          <w:sz w:val="22"/>
          <w:szCs w:val="22"/>
        </w:rPr>
        <w:t>»</w:t>
      </w:r>
      <w:r w:rsidRPr="004D41B8">
        <w:rPr>
          <w:sz w:val="22"/>
          <w:szCs w:val="22"/>
        </w:rPr>
        <w:t xml:space="preserve"> </w:t>
      </w:r>
      <w:r w:rsidRPr="004D41B8">
        <w:rPr>
          <w:rFonts w:eastAsia="Calibri"/>
          <w:sz w:val="22"/>
          <w:szCs w:val="22"/>
          <w:lang w:eastAsia="en-US"/>
        </w:rPr>
        <w:t xml:space="preserve">является дисциплиной базовой части </w:t>
      </w:r>
      <w:r w:rsidR="00F8069E">
        <w:rPr>
          <w:rFonts w:eastAsia="Calibri"/>
          <w:sz w:val="22"/>
          <w:szCs w:val="22"/>
          <w:lang w:eastAsia="en-US"/>
        </w:rPr>
        <w:t>блока Б</w:t>
      </w:r>
      <w:r w:rsidR="00027D2C" w:rsidRPr="004D41B8">
        <w:rPr>
          <w:rFonts w:eastAsia="Calibri"/>
          <w:sz w:val="22"/>
          <w:szCs w:val="22"/>
          <w:lang w:eastAsia="en-US"/>
        </w:rPr>
        <w:t>1</w:t>
      </w:r>
      <w:r w:rsidR="00F8069E">
        <w:rPr>
          <w:rFonts w:eastAsia="Calibri"/>
          <w:sz w:val="22"/>
          <w:szCs w:val="22"/>
          <w:lang w:eastAsia="en-US"/>
        </w:rPr>
        <w:t>.</w:t>
      </w:r>
    </w:p>
    <w:p w:rsidR="00027D2C" w:rsidRPr="004D41B8" w:rsidRDefault="00027D2C" w:rsidP="001F46C7">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D41B8" w:rsidTr="00330957">
        <w:tc>
          <w:tcPr>
            <w:tcW w:w="1196" w:type="dxa"/>
            <w:vMerge w:val="restart"/>
            <w:vAlign w:val="center"/>
          </w:tcPr>
          <w:p w:rsidR="00705FB5" w:rsidRPr="004D41B8" w:rsidRDefault="00705FB5" w:rsidP="001F46C7">
            <w:pPr>
              <w:widowControl/>
              <w:tabs>
                <w:tab w:val="left" w:pos="708"/>
              </w:tabs>
              <w:autoSpaceDE/>
              <w:adjustRightInd/>
              <w:jc w:val="center"/>
              <w:rPr>
                <w:rFonts w:eastAsia="Calibri"/>
                <w:sz w:val="22"/>
                <w:szCs w:val="22"/>
                <w:lang w:eastAsia="en-US"/>
              </w:rPr>
            </w:pPr>
            <w:r w:rsidRPr="004D41B8">
              <w:rPr>
                <w:rFonts w:eastAsia="Calibri"/>
                <w:sz w:val="22"/>
                <w:szCs w:val="22"/>
                <w:lang w:eastAsia="en-US"/>
              </w:rPr>
              <w:t>Код</w:t>
            </w:r>
          </w:p>
          <w:p w:rsidR="00705FB5" w:rsidRPr="004D41B8" w:rsidRDefault="00705FB5" w:rsidP="001F46C7">
            <w:pPr>
              <w:widowControl/>
              <w:tabs>
                <w:tab w:val="left" w:pos="708"/>
              </w:tabs>
              <w:autoSpaceDE/>
              <w:adjustRightInd/>
              <w:jc w:val="center"/>
              <w:rPr>
                <w:rFonts w:eastAsia="Calibri"/>
                <w:sz w:val="22"/>
                <w:szCs w:val="22"/>
                <w:lang w:eastAsia="en-US"/>
              </w:rPr>
            </w:pPr>
            <w:r w:rsidRPr="004D41B8">
              <w:rPr>
                <w:rFonts w:eastAsia="Calibri"/>
                <w:sz w:val="22"/>
                <w:szCs w:val="22"/>
                <w:lang w:eastAsia="en-US"/>
              </w:rPr>
              <w:t>дисцип-лины</w:t>
            </w:r>
          </w:p>
        </w:tc>
        <w:tc>
          <w:tcPr>
            <w:tcW w:w="2494" w:type="dxa"/>
            <w:vMerge w:val="restart"/>
            <w:vAlign w:val="center"/>
          </w:tcPr>
          <w:p w:rsidR="00705FB5" w:rsidRPr="004D41B8" w:rsidRDefault="00705FB5" w:rsidP="001F46C7">
            <w:pPr>
              <w:widowControl/>
              <w:tabs>
                <w:tab w:val="left" w:pos="708"/>
              </w:tabs>
              <w:autoSpaceDE/>
              <w:adjustRightInd/>
              <w:jc w:val="center"/>
              <w:rPr>
                <w:rFonts w:eastAsia="Calibri"/>
                <w:sz w:val="22"/>
                <w:szCs w:val="22"/>
                <w:lang w:eastAsia="en-US"/>
              </w:rPr>
            </w:pPr>
            <w:r w:rsidRPr="004D41B8">
              <w:rPr>
                <w:rFonts w:eastAsia="Calibri"/>
                <w:sz w:val="22"/>
                <w:szCs w:val="22"/>
                <w:lang w:eastAsia="en-US"/>
              </w:rPr>
              <w:t>Наименование</w:t>
            </w:r>
          </w:p>
          <w:p w:rsidR="00705FB5" w:rsidRPr="004D41B8" w:rsidRDefault="00705FB5" w:rsidP="001F46C7">
            <w:pPr>
              <w:widowControl/>
              <w:tabs>
                <w:tab w:val="left" w:pos="708"/>
              </w:tabs>
              <w:autoSpaceDE/>
              <w:adjustRightInd/>
              <w:jc w:val="center"/>
              <w:rPr>
                <w:rFonts w:eastAsia="Calibri"/>
                <w:sz w:val="22"/>
                <w:szCs w:val="22"/>
                <w:lang w:eastAsia="en-US"/>
              </w:rPr>
            </w:pPr>
            <w:r w:rsidRPr="004D41B8">
              <w:rPr>
                <w:rFonts w:eastAsia="Calibri"/>
                <w:sz w:val="22"/>
                <w:szCs w:val="22"/>
                <w:lang w:eastAsia="en-US"/>
              </w:rPr>
              <w:t>дисциплины</w:t>
            </w:r>
          </w:p>
        </w:tc>
        <w:tc>
          <w:tcPr>
            <w:tcW w:w="4696" w:type="dxa"/>
            <w:gridSpan w:val="2"/>
            <w:vAlign w:val="center"/>
          </w:tcPr>
          <w:p w:rsidR="00705FB5" w:rsidRPr="004D41B8" w:rsidRDefault="00705FB5" w:rsidP="001F46C7">
            <w:pPr>
              <w:widowControl/>
              <w:tabs>
                <w:tab w:val="left" w:pos="708"/>
              </w:tabs>
              <w:autoSpaceDE/>
              <w:adjustRightInd/>
              <w:jc w:val="center"/>
              <w:rPr>
                <w:rFonts w:eastAsia="Calibri"/>
                <w:sz w:val="22"/>
                <w:szCs w:val="22"/>
                <w:lang w:eastAsia="en-US"/>
              </w:rPr>
            </w:pPr>
            <w:r w:rsidRPr="004D41B8">
              <w:rPr>
                <w:rFonts w:eastAsia="Calibri"/>
                <w:sz w:val="22"/>
                <w:szCs w:val="22"/>
                <w:lang w:eastAsia="en-US"/>
              </w:rPr>
              <w:t>Содержательно-логические связи</w:t>
            </w:r>
          </w:p>
        </w:tc>
        <w:tc>
          <w:tcPr>
            <w:tcW w:w="1185" w:type="dxa"/>
            <w:vMerge w:val="restart"/>
            <w:vAlign w:val="center"/>
          </w:tcPr>
          <w:p w:rsidR="00705FB5" w:rsidRPr="004D41B8" w:rsidRDefault="00705FB5" w:rsidP="001F46C7">
            <w:pPr>
              <w:widowControl/>
              <w:tabs>
                <w:tab w:val="left" w:pos="708"/>
              </w:tabs>
              <w:autoSpaceDE/>
              <w:adjustRightInd/>
              <w:jc w:val="center"/>
              <w:rPr>
                <w:rFonts w:eastAsia="Calibri"/>
                <w:sz w:val="22"/>
                <w:szCs w:val="22"/>
                <w:lang w:eastAsia="en-US"/>
              </w:rPr>
            </w:pPr>
            <w:r w:rsidRPr="004D41B8">
              <w:rPr>
                <w:rFonts w:eastAsia="Calibri"/>
                <w:sz w:val="22"/>
                <w:szCs w:val="22"/>
                <w:lang w:eastAsia="en-US"/>
              </w:rPr>
              <w:t>Коды форми-руемых компе-тенций</w:t>
            </w:r>
          </w:p>
        </w:tc>
      </w:tr>
      <w:tr w:rsidR="00705FB5" w:rsidRPr="004D41B8" w:rsidTr="00330957">
        <w:tc>
          <w:tcPr>
            <w:tcW w:w="1196" w:type="dxa"/>
            <w:vMerge/>
            <w:vAlign w:val="center"/>
          </w:tcPr>
          <w:p w:rsidR="00705FB5" w:rsidRPr="004D41B8" w:rsidRDefault="00705FB5" w:rsidP="001F46C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4D41B8" w:rsidRDefault="00705FB5" w:rsidP="001F46C7">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4D41B8" w:rsidRDefault="00705FB5" w:rsidP="001F46C7">
            <w:pPr>
              <w:widowControl/>
              <w:tabs>
                <w:tab w:val="left" w:pos="708"/>
              </w:tabs>
              <w:autoSpaceDE/>
              <w:adjustRightInd/>
              <w:jc w:val="center"/>
              <w:rPr>
                <w:rFonts w:eastAsia="Calibri"/>
                <w:sz w:val="22"/>
                <w:szCs w:val="22"/>
                <w:lang w:eastAsia="en-US"/>
              </w:rPr>
            </w:pPr>
            <w:r w:rsidRPr="004D41B8">
              <w:rPr>
                <w:rFonts w:eastAsia="Calibri"/>
                <w:sz w:val="22"/>
                <w:szCs w:val="22"/>
                <w:lang w:eastAsia="en-US"/>
              </w:rPr>
              <w:t>Наименование дисциплин, практик</w:t>
            </w:r>
          </w:p>
        </w:tc>
        <w:tc>
          <w:tcPr>
            <w:tcW w:w="1185" w:type="dxa"/>
            <w:vMerge/>
            <w:vAlign w:val="center"/>
          </w:tcPr>
          <w:p w:rsidR="00705FB5" w:rsidRPr="004D41B8" w:rsidRDefault="00705FB5" w:rsidP="001F46C7">
            <w:pPr>
              <w:widowControl/>
              <w:tabs>
                <w:tab w:val="left" w:pos="708"/>
              </w:tabs>
              <w:autoSpaceDE/>
              <w:adjustRightInd/>
              <w:jc w:val="both"/>
              <w:rPr>
                <w:rFonts w:eastAsia="Calibri"/>
                <w:sz w:val="22"/>
                <w:szCs w:val="22"/>
                <w:lang w:eastAsia="en-US"/>
              </w:rPr>
            </w:pPr>
          </w:p>
        </w:tc>
      </w:tr>
      <w:tr w:rsidR="00705FB5" w:rsidRPr="004D41B8" w:rsidTr="00330957">
        <w:tc>
          <w:tcPr>
            <w:tcW w:w="1196" w:type="dxa"/>
            <w:vMerge/>
            <w:vAlign w:val="center"/>
          </w:tcPr>
          <w:p w:rsidR="00705FB5" w:rsidRPr="004D41B8" w:rsidRDefault="00705FB5" w:rsidP="001F46C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4D41B8" w:rsidRDefault="00705FB5" w:rsidP="001F46C7">
            <w:pPr>
              <w:widowControl/>
              <w:tabs>
                <w:tab w:val="left" w:pos="708"/>
              </w:tabs>
              <w:autoSpaceDE/>
              <w:adjustRightInd/>
              <w:jc w:val="both"/>
              <w:rPr>
                <w:rFonts w:eastAsia="Calibri"/>
                <w:sz w:val="22"/>
                <w:szCs w:val="22"/>
                <w:lang w:eastAsia="en-US"/>
              </w:rPr>
            </w:pPr>
          </w:p>
        </w:tc>
        <w:tc>
          <w:tcPr>
            <w:tcW w:w="2232" w:type="dxa"/>
            <w:vAlign w:val="center"/>
          </w:tcPr>
          <w:p w:rsidR="00705FB5" w:rsidRPr="004D41B8" w:rsidRDefault="00705FB5" w:rsidP="001F46C7">
            <w:pPr>
              <w:widowControl/>
              <w:tabs>
                <w:tab w:val="left" w:pos="708"/>
              </w:tabs>
              <w:autoSpaceDE/>
              <w:adjustRightInd/>
              <w:jc w:val="center"/>
              <w:rPr>
                <w:rFonts w:eastAsia="Calibri"/>
                <w:sz w:val="22"/>
                <w:szCs w:val="22"/>
                <w:lang w:eastAsia="en-US"/>
              </w:rPr>
            </w:pPr>
            <w:r w:rsidRPr="004D41B8">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4D41B8" w:rsidRDefault="00705FB5" w:rsidP="001F46C7">
            <w:pPr>
              <w:widowControl/>
              <w:tabs>
                <w:tab w:val="left" w:pos="708"/>
              </w:tabs>
              <w:autoSpaceDE/>
              <w:adjustRightInd/>
              <w:jc w:val="center"/>
              <w:rPr>
                <w:rFonts w:eastAsia="Calibri"/>
                <w:sz w:val="22"/>
                <w:szCs w:val="22"/>
                <w:lang w:eastAsia="en-US"/>
              </w:rPr>
            </w:pPr>
            <w:r w:rsidRPr="004D41B8">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4D41B8" w:rsidRDefault="00705FB5" w:rsidP="001F46C7">
            <w:pPr>
              <w:widowControl/>
              <w:tabs>
                <w:tab w:val="left" w:pos="708"/>
              </w:tabs>
              <w:autoSpaceDE/>
              <w:adjustRightInd/>
              <w:jc w:val="both"/>
              <w:rPr>
                <w:rFonts w:eastAsia="Calibri"/>
                <w:sz w:val="22"/>
                <w:szCs w:val="22"/>
                <w:lang w:eastAsia="en-US"/>
              </w:rPr>
            </w:pPr>
          </w:p>
        </w:tc>
      </w:tr>
      <w:tr w:rsidR="00DA3FFC" w:rsidRPr="004D41B8" w:rsidTr="009A6AFE">
        <w:trPr>
          <w:trHeight w:val="1884"/>
        </w:trPr>
        <w:tc>
          <w:tcPr>
            <w:tcW w:w="1196" w:type="dxa"/>
            <w:vAlign w:val="center"/>
          </w:tcPr>
          <w:p w:rsidR="00DA3FFC" w:rsidRPr="004D41B8" w:rsidRDefault="00ED2358" w:rsidP="001F46C7">
            <w:pPr>
              <w:widowControl/>
              <w:tabs>
                <w:tab w:val="left" w:pos="708"/>
              </w:tabs>
              <w:autoSpaceDE/>
              <w:adjustRightInd/>
              <w:jc w:val="both"/>
              <w:rPr>
                <w:rFonts w:eastAsia="Calibri"/>
                <w:sz w:val="22"/>
                <w:szCs w:val="22"/>
                <w:lang w:eastAsia="en-US"/>
              </w:rPr>
            </w:pPr>
            <w:r w:rsidRPr="004D41B8">
              <w:rPr>
                <w:rFonts w:eastAsia="Calibri"/>
                <w:sz w:val="22"/>
                <w:szCs w:val="22"/>
                <w:lang w:eastAsia="en-US"/>
              </w:rPr>
              <w:t>Б1.Б.22</w:t>
            </w:r>
          </w:p>
        </w:tc>
        <w:tc>
          <w:tcPr>
            <w:tcW w:w="2494" w:type="dxa"/>
            <w:vAlign w:val="center"/>
          </w:tcPr>
          <w:p w:rsidR="00DA3FFC" w:rsidRPr="004D41B8" w:rsidRDefault="00ED2358" w:rsidP="001F46C7">
            <w:pPr>
              <w:widowControl/>
              <w:tabs>
                <w:tab w:val="left" w:pos="708"/>
              </w:tabs>
              <w:autoSpaceDE/>
              <w:adjustRightInd/>
              <w:jc w:val="both"/>
              <w:rPr>
                <w:rFonts w:eastAsia="Calibri"/>
                <w:sz w:val="22"/>
                <w:szCs w:val="22"/>
                <w:lang w:eastAsia="en-US"/>
              </w:rPr>
            </w:pPr>
            <w:r w:rsidRPr="004D41B8">
              <w:rPr>
                <w:rFonts w:eastAsia="Calibri"/>
                <w:sz w:val="22"/>
                <w:szCs w:val="22"/>
                <w:lang w:eastAsia="en-US"/>
              </w:rPr>
              <w:t>Основы социальной политики</w:t>
            </w:r>
          </w:p>
        </w:tc>
        <w:tc>
          <w:tcPr>
            <w:tcW w:w="2232" w:type="dxa"/>
            <w:vAlign w:val="center"/>
          </w:tcPr>
          <w:p w:rsidR="003E1908" w:rsidRDefault="003E1908" w:rsidP="003E1908">
            <w:pPr>
              <w:tabs>
                <w:tab w:val="left" w:pos="708"/>
              </w:tabs>
              <w:jc w:val="both"/>
              <w:rPr>
                <w:rFonts w:eastAsia="Calibri"/>
                <w:sz w:val="24"/>
                <w:szCs w:val="24"/>
              </w:rPr>
            </w:pPr>
            <w:r w:rsidRPr="00822218">
              <w:rPr>
                <w:sz w:val="24"/>
                <w:szCs w:val="24"/>
              </w:rPr>
              <w:t>Успешное освоение программы учебного предмета:</w:t>
            </w:r>
          </w:p>
          <w:p w:rsidR="00F40FEC" w:rsidRPr="004D41B8" w:rsidRDefault="003E1908" w:rsidP="003E1908">
            <w:pPr>
              <w:widowControl/>
              <w:tabs>
                <w:tab w:val="left" w:pos="708"/>
              </w:tabs>
              <w:autoSpaceDE/>
              <w:adjustRightInd/>
              <w:jc w:val="both"/>
              <w:rPr>
                <w:rFonts w:eastAsia="Calibri"/>
                <w:sz w:val="22"/>
                <w:szCs w:val="22"/>
                <w:lang w:eastAsia="en-US"/>
              </w:rPr>
            </w:pPr>
            <w:r w:rsidRPr="004D41B8">
              <w:rPr>
                <w:sz w:val="22"/>
                <w:szCs w:val="22"/>
              </w:rPr>
              <w:t xml:space="preserve"> </w:t>
            </w:r>
            <w:r w:rsidR="009A6AFE" w:rsidRPr="004D41B8">
              <w:rPr>
                <w:sz w:val="22"/>
                <w:szCs w:val="22"/>
              </w:rPr>
              <w:t xml:space="preserve">История социальной работы, </w:t>
            </w:r>
            <w:r w:rsidR="006B2CF2" w:rsidRPr="004D41B8">
              <w:rPr>
                <w:sz w:val="22"/>
                <w:szCs w:val="22"/>
              </w:rPr>
              <w:t>Теория социальной работы</w:t>
            </w:r>
          </w:p>
        </w:tc>
        <w:tc>
          <w:tcPr>
            <w:tcW w:w="2464" w:type="dxa"/>
            <w:vAlign w:val="center"/>
          </w:tcPr>
          <w:p w:rsidR="00CE647B" w:rsidRPr="004D41B8" w:rsidRDefault="00CE647B" w:rsidP="001F46C7">
            <w:pPr>
              <w:widowControl/>
              <w:tabs>
                <w:tab w:val="left" w:pos="708"/>
              </w:tabs>
              <w:autoSpaceDE/>
              <w:adjustRightInd/>
              <w:jc w:val="both"/>
              <w:rPr>
                <w:sz w:val="22"/>
                <w:szCs w:val="22"/>
              </w:rPr>
            </w:pPr>
            <w:r w:rsidRPr="004D41B8">
              <w:rPr>
                <w:sz w:val="22"/>
                <w:szCs w:val="22"/>
              </w:rPr>
              <w:t>Организация благотворительной деятельности</w:t>
            </w:r>
          </w:p>
          <w:p w:rsidR="002B6C87" w:rsidRPr="004D41B8" w:rsidRDefault="00CE647B" w:rsidP="001F46C7">
            <w:pPr>
              <w:widowControl/>
              <w:tabs>
                <w:tab w:val="left" w:pos="708"/>
              </w:tabs>
              <w:autoSpaceDE/>
              <w:adjustRightInd/>
              <w:jc w:val="both"/>
              <w:rPr>
                <w:rFonts w:eastAsia="Calibri"/>
                <w:sz w:val="22"/>
                <w:szCs w:val="22"/>
                <w:lang w:eastAsia="en-US"/>
              </w:rPr>
            </w:pPr>
            <w:r w:rsidRPr="004D41B8">
              <w:rPr>
                <w:sz w:val="22"/>
                <w:szCs w:val="22"/>
              </w:rPr>
              <w:t>Социальное проектирование и моделирование в социальной работе</w:t>
            </w:r>
          </w:p>
        </w:tc>
        <w:tc>
          <w:tcPr>
            <w:tcW w:w="1185" w:type="dxa"/>
            <w:vAlign w:val="center"/>
          </w:tcPr>
          <w:p w:rsidR="0095664C" w:rsidRPr="004D41B8" w:rsidRDefault="00CE647B" w:rsidP="003E1908">
            <w:pPr>
              <w:widowControl/>
              <w:tabs>
                <w:tab w:val="left" w:pos="708"/>
              </w:tabs>
              <w:autoSpaceDE/>
              <w:adjustRightInd/>
              <w:jc w:val="both"/>
              <w:rPr>
                <w:rFonts w:eastAsia="Calibri"/>
                <w:sz w:val="22"/>
                <w:szCs w:val="22"/>
                <w:lang w:eastAsia="en-US"/>
              </w:rPr>
            </w:pPr>
            <w:r w:rsidRPr="004D41B8">
              <w:rPr>
                <w:rFonts w:eastAsia="Calibri"/>
                <w:sz w:val="22"/>
                <w:szCs w:val="22"/>
                <w:lang w:eastAsia="en-US"/>
              </w:rPr>
              <w:t>ОПК-2 ПК-</w:t>
            </w:r>
            <w:r w:rsidR="003E1908">
              <w:rPr>
                <w:rFonts w:eastAsia="Calibri"/>
                <w:sz w:val="22"/>
                <w:szCs w:val="22"/>
                <w:lang w:eastAsia="en-US"/>
              </w:rPr>
              <w:t>3</w:t>
            </w:r>
          </w:p>
        </w:tc>
      </w:tr>
    </w:tbl>
    <w:p w:rsidR="00D02EB8" w:rsidRPr="004D41B8" w:rsidRDefault="00D02EB8" w:rsidP="001F46C7">
      <w:pPr>
        <w:widowControl/>
        <w:autoSpaceDE/>
        <w:autoSpaceDN/>
        <w:adjustRightInd/>
        <w:contextualSpacing/>
        <w:jc w:val="both"/>
        <w:rPr>
          <w:rFonts w:eastAsia="Calibri"/>
          <w:b/>
          <w:spacing w:val="4"/>
          <w:sz w:val="22"/>
          <w:szCs w:val="22"/>
          <w:lang w:eastAsia="en-US"/>
        </w:rPr>
      </w:pPr>
    </w:p>
    <w:p w:rsidR="007F4B97" w:rsidRPr="004D41B8" w:rsidRDefault="007F4B97" w:rsidP="001F46C7">
      <w:pPr>
        <w:widowControl/>
        <w:autoSpaceDE/>
        <w:autoSpaceDN/>
        <w:adjustRightInd/>
        <w:ind w:firstLine="709"/>
        <w:contextualSpacing/>
        <w:jc w:val="both"/>
        <w:rPr>
          <w:rFonts w:eastAsia="Calibri"/>
          <w:b/>
          <w:spacing w:val="4"/>
          <w:sz w:val="22"/>
          <w:szCs w:val="22"/>
          <w:lang w:eastAsia="en-US"/>
        </w:rPr>
      </w:pPr>
      <w:r w:rsidRPr="004D41B8">
        <w:rPr>
          <w:rFonts w:eastAsia="Calibri"/>
          <w:b/>
          <w:spacing w:val="4"/>
          <w:sz w:val="22"/>
          <w:szCs w:val="22"/>
          <w:lang w:eastAsia="en-US"/>
        </w:rPr>
        <w:t xml:space="preserve">4. </w:t>
      </w:r>
      <w:r w:rsidR="00BB6C9A" w:rsidRPr="004D41B8">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94F21" w:rsidRPr="004D41B8" w:rsidRDefault="00B94F21" w:rsidP="001F46C7">
      <w:pPr>
        <w:jc w:val="both"/>
        <w:rPr>
          <w:sz w:val="22"/>
          <w:szCs w:val="22"/>
        </w:rPr>
      </w:pPr>
    </w:p>
    <w:p w:rsidR="00B94F21" w:rsidRPr="004D41B8" w:rsidRDefault="00B94F21" w:rsidP="001F46C7">
      <w:pPr>
        <w:ind w:firstLine="709"/>
        <w:jc w:val="both"/>
        <w:rPr>
          <w:sz w:val="22"/>
          <w:szCs w:val="22"/>
        </w:rPr>
      </w:pPr>
    </w:p>
    <w:p w:rsidR="00BB6C9A" w:rsidRPr="004D41B8" w:rsidRDefault="00BB6C9A" w:rsidP="001F46C7">
      <w:pPr>
        <w:widowControl/>
        <w:autoSpaceDE/>
        <w:autoSpaceDN/>
        <w:adjustRightInd/>
        <w:ind w:firstLine="709"/>
        <w:jc w:val="both"/>
        <w:rPr>
          <w:rFonts w:eastAsia="Calibri"/>
          <w:sz w:val="22"/>
          <w:szCs w:val="22"/>
          <w:lang w:eastAsia="en-US"/>
        </w:rPr>
      </w:pPr>
      <w:r w:rsidRPr="004D41B8">
        <w:rPr>
          <w:rFonts w:eastAsia="Calibri"/>
          <w:sz w:val="22"/>
          <w:szCs w:val="22"/>
          <w:lang w:eastAsia="en-US"/>
        </w:rPr>
        <w:t xml:space="preserve">Объем учебной дисциплины – </w:t>
      </w:r>
      <w:r w:rsidR="003E1908">
        <w:rPr>
          <w:rFonts w:eastAsia="Calibri"/>
          <w:sz w:val="22"/>
          <w:szCs w:val="22"/>
          <w:lang w:eastAsia="en-US"/>
        </w:rPr>
        <w:t>3</w:t>
      </w:r>
      <w:r w:rsidRPr="004D41B8">
        <w:rPr>
          <w:rFonts w:eastAsia="Calibri"/>
          <w:sz w:val="22"/>
          <w:szCs w:val="22"/>
          <w:lang w:eastAsia="en-US"/>
        </w:rPr>
        <w:t xml:space="preserve"> зачетных единиц</w:t>
      </w:r>
      <w:r w:rsidR="00B94F21" w:rsidRPr="004D41B8">
        <w:rPr>
          <w:rFonts w:eastAsia="Calibri"/>
          <w:sz w:val="22"/>
          <w:szCs w:val="22"/>
          <w:lang w:eastAsia="en-US"/>
        </w:rPr>
        <w:t>ы</w:t>
      </w:r>
      <w:r w:rsidRPr="004D41B8">
        <w:rPr>
          <w:rFonts w:eastAsia="Calibri"/>
          <w:sz w:val="22"/>
          <w:szCs w:val="22"/>
          <w:lang w:eastAsia="en-US"/>
        </w:rPr>
        <w:t xml:space="preserve"> – </w:t>
      </w:r>
      <w:r w:rsidR="00B94F21" w:rsidRPr="004D41B8">
        <w:rPr>
          <w:rFonts w:eastAsia="Calibri"/>
          <w:sz w:val="22"/>
          <w:szCs w:val="22"/>
          <w:lang w:eastAsia="en-US"/>
        </w:rPr>
        <w:t>1</w:t>
      </w:r>
      <w:r w:rsidR="003E1908">
        <w:rPr>
          <w:rFonts w:eastAsia="Calibri"/>
          <w:sz w:val="22"/>
          <w:szCs w:val="22"/>
          <w:lang w:eastAsia="en-US"/>
        </w:rPr>
        <w:t xml:space="preserve">08 </w:t>
      </w:r>
      <w:r w:rsidRPr="004D41B8">
        <w:rPr>
          <w:rFonts w:eastAsia="Calibri"/>
          <w:sz w:val="22"/>
          <w:szCs w:val="22"/>
          <w:lang w:eastAsia="en-US"/>
        </w:rPr>
        <w:t>академических часов</w:t>
      </w:r>
    </w:p>
    <w:p w:rsidR="00A32A5F" w:rsidRPr="004D41B8" w:rsidRDefault="00FB05DD" w:rsidP="001F46C7">
      <w:pPr>
        <w:widowControl/>
        <w:autoSpaceDE/>
        <w:autoSpaceDN/>
        <w:adjustRightInd/>
        <w:ind w:firstLine="709"/>
        <w:jc w:val="both"/>
        <w:rPr>
          <w:rFonts w:eastAsia="Calibri"/>
          <w:sz w:val="22"/>
          <w:szCs w:val="22"/>
          <w:lang w:eastAsia="en-US"/>
        </w:rPr>
      </w:pPr>
      <w:r w:rsidRPr="004D41B8">
        <w:rPr>
          <w:rFonts w:eastAsia="Calibri"/>
          <w:sz w:val="22"/>
          <w:szCs w:val="22"/>
          <w:lang w:eastAsia="en-US"/>
        </w:rPr>
        <w:t>Из них</w:t>
      </w:r>
      <w:r w:rsidRPr="004D41B8">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D41B8" w:rsidTr="00330957">
        <w:tc>
          <w:tcPr>
            <w:tcW w:w="4365" w:type="dxa"/>
          </w:tcPr>
          <w:p w:rsidR="00A32A5F" w:rsidRPr="004D41B8" w:rsidRDefault="00A32A5F" w:rsidP="001F46C7">
            <w:pPr>
              <w:widowControl/>
              <w:autoSpaceDE/>
              <w:autoSpaceDN/>
              <w:adjustRightInd/>
              <w:jc w:val="both"/>
              <w:rPr>
                <w:rFonts w:eastAsia="Calibri"/>
                <w:sz w:val="22"/>
                <w:szCs w:val="22"/>
                <w:lang w:eastAsia="en-US"/>
              </w:rPr>
            </w:pPr>
          </w:p>
        </w:tc>
        <w:tc>
          <w:tcPr>
            <w:tcW w:w="2693" w:type="dxa"/>
            <w:vAlign w:val="center"/>
          </w:tcPr>
          <w:p w:rsidR="00A32A5F" w:rsidRPr="004D41B8" w:rsidRDefault="00A32A5F" w:rsidP="001F46C7">
            <w:pPr>
              <w:widowControl/>
              <w:autoSpaceDE/>
              <w:autoSpaceDN/>
              <w:adjustRightInd/>
              <w:jc w:val="center"/>
              <w:rPr>
                <w:rFonts w:eastAsia="Calibri"/>
                <w:sz w:val="22"/>
                <w:szCs w:val="22"/>
                <w:lang w:eastAsia="en-US"/>
              </w:rPr>
            </w:pPr>
            <w:r w:rsidRPr="004D41B8">
              <w:rPr>
                <w:rFonts w:eastAsia="Calibri"/>
                <w:sz w:val="22"/>
                <w:szCs w:val="22"/>
                <w:lang w:eastAsia="en-US"/>
              </w:rPr>
              <w:t>Очная форма обучения</w:t>
            </w:r>
          </w:p>
        </w:tc>
        <w:tc>
          <w:tcPr>
            <w:tcW w:w="2517" w:type="dxa"/>
            <w:vAlign w:val="center"/>
          </w:tcPr>
          <w:p w:rsidR="00A76E53" w:rsidRPr="004D41B8" w:rsidRDefault="00A32A5F" w:rsidP="001F46C7">
            <w:pPr>
              <w:widowControl/>
              <w:autoSpaceDE/>
              <w:autoSpaceDN/>
              <w:adjustRightInd/>
              <w:jc w:val="center"/>
              <w:rPr>
                <w:rFonts w:eastAsia="Calibri"/>
                <w:sz w:val="22"/>
                <w:szCs w:val="22"/>
                <w:lang w:eastAsia="en-US"/>
              </w:rPr>
            </w:pPr>
            <w:r w:rsidRPr="004D41B8">
              <w:rPr>
                <w:rFonts w:eastAsia="Calibri"/>
                <w:sz w:val="22"/>
                <w:szCs w:val="22"/>
                <w:lang w:eastAsia="en-US"/>
              </w:rPr>
              <w:t xml:space="preserve">Заочная форма </w:t>
            </w:r>
          </w:p>
          <w:p w:rsidR="00A32A5F" w:rsidRPr="004D41B8" w:rsidRDefault="00A32A5F" w:rsidP="001F46C7">
            <w:pPr>
              <w:widowControl/>
              <w:autoSpaceDE/>
              <w:autoSpaceDN/>
              <w:adjustRightInd/>
              <w:jc w:val="center"/>
              <w:rPr>
                <w:rFonts w:eastAsia="Calibri"/>
                <w:sz w:val="22"/>
                <w:szCs w:val="22"/>
                <w:lang w:eastAsia="en-US"/>
              </w:rPr>
            </w:pPr>
            <w:r w:rsidRPr="004D41B8">
              <w:rPr>
                <w:rFonts w:eastAsia="Calibri"/>
                <w:sz w:val="22"/>
                <w:szCs w:val="22"/>
                <w:lang w:eastAsia="en-US"/>
              </w:rPr>
              <w:t>обучения</w:t>
            </w:r>
          </w:p>
        </w:tc>
      </w:tr>
      <w:tr w:rsidR="00A32A5F" w:rsidRPr="004D41B8" w:rsidTr="00330957">
        <w:tc>
          <w:tcPr>
            <w:tcW w:w="4365" w:type="dxa"/>
          </w:tcPr>
          <w:p w:rsidR="00A32A5F" w:rsidRPr="004D41B8" w:rsidRDefault="00A32A5F" w:rsidP="001F46C7">
            <w:pPr>
              <w:widowControl/>
              <w:autoSpaceDE/>
              <w:autoSpaceDN/>
              <w:adjustRightInd/>
              <w:jc w:val="both"/>
              <w:rPr>
                <w:rFonts w:eastAsia="Calibri"/>
                <w:sz w:val="22"/>
                <w:szCs w:val="22"/>
                <w:lang w:eastAsia="en-US"/>
              </w:rPr>
            </w:pPr>
            <w:r w:rsidRPr="004D41B8">
              <w:rPr>
                <w:rFonts w:eastAsia="Calibri"/>
                <w:sz w:val="22"/>
                <w:szCs w:val="22"/>
                <w:lang w:eastAsia="en-US"/>
              </w:rPr>
              <w:t>Контактная работа</w:t>
            </w:r>
          </w:p>
        </w:tc>
        <w:tc>
          <w:tcPr>
            <w:tcW w:w="2693" w:type="dxa"/>
            <w:vAlign w:val="center"/>
          </w:tcPr>
          <w:p w:rsidR="00A32A5F" w:rsidRPr="004D41B8" w:rsidRDefault="005B43AD" w:rsidP="001F46C7">
            <w:pPr>
              <w:widowControl/>
              <w:autoSpaceDE/>
              <w:autoSpaceDN/>
              <w:adjustRightInd/>
              <w:jc w:val="center"/>
              <w:rPr>
                <w:rFonts w:eastAsia="Calibri"/>
                <w:sz w:val="22"/>
                <w:szCs w:val="22"/>
                <w:lang w:eastAsia="en-US"/>
              </w:rPr>
            </w:pPr>
            <w:r w:rsidRPr="004D41B8">
              <w:rPr>
                <w:rFonts w:eastAsia="Calibri"/>
                <w:sz w:val="22"/>
                <w:szCs w:val="22"/>
                <w:lang w:eastAsia="en-US"/>
              </w:rPr>
              <w:t>54</w:t>
            </w:r>
          </w:p>
        </w:tc>
        <w:tc>
          <w:tcPr>
            <w:tcW w:w="2517" w:type="dxa"/>
            <w:vAlign w:val="center"/>
          </w:tcPr>
          <w:p w:rsidR="00A32A5F" w:rsidRPr="004D41B8" w:rsidRDefault="00F02070" w:rsidP="003E1908">
            <w:pPr>
              <w:widowControl/>
              <w:autoSpaceDE/>
              <w:autoSpaceDN/>
              <w:adjustRightInd/>
              <w:jc w:val="center"/>
              <w:rPr>
                <w:rFonts w:eastAsia="Calibri"/>
                <w:sz w:val="22"/>
                <w:szCs w:val="22"/>
                <w:lang w:eastAsia="en-US"/>
              </w:rPr>
            </w:pPr>
            <w:r w:rsidRPr="004D41B8">
              <w:rPr>
                <w:rFonts w:eastAsia="Calibri"/>
                <w:sz w:val="22"/>
                <w:szCs w:val="22"/>
                <w:lang w:eastAsia="en-US"/>
              </w:rPr>
              <w:t>1</w:t>
            </w:r>
            <w:r w:rsidR="003E1908">
              <w:rPr>
                <w:rFonts w:eastAsia="Calibri"/>
                <w:sz w:val="22"/>
                <w:szCs w:val="22"/>
                <w:lang w:eastAsia="en-US"/>
              </w:rPr>
              <w:t>2</w:t>
            </w:r>
          </w:p>
        </w:tc>
      </w:tr>
      <w:tr w:rsidR="00A32A5F" w:rsidRPr="004D41B8" w:rsidTr="00330957">
        <w:tc>
          <w:tcPr>
            <w:tcW w:w="4365" w:type="dxa"/>
          </w:tcPr>
          <w:p w:rsidR="00A32A5F" w:rsidRPr="004D41B8" w:rsidRDefault="00A32A5F" w:rsidP="001F46C7">
            <w:pPr>
              <w:widowControl/>
              <w:autoSpaceDE/>
              <w:autoSpaceDN/>
              <w:adjustRightInd/>
              <w:jc w:val="both"/>
              <w:rPr>
                <w:rFonts w:eastAsia="Calibri"/>
                <w:i/>
                <w:sz w:val="22"/>
                <w:szCs w:val="22"/>
                <w:lang w:eastAsia="en-US"/>
              </w:rPr>
            </w:pPr>
            <w:r w:rsidRPr="004D41B8">
              <w:rPr>
                <w:rFonts w:eastAsia="Calibri"/>
                <w:i/>
                <w:sz w:val="22"/>
                <w:szCs w:val="22"/>
                <w:lang w:eastAsia="en-US"/>
              </w:rPr>
              <w:t>Лекций</w:t>
            </w:r>
          </w:p>
        </w:tc>
        <w:tc>
          <w:tcPr>
            <w:tcW w:w="2693" w:type="dxa"/>
            <w:vAlign w:val="center"/>
          </w:tcPr>
          <w:p w:rsidR="00A32A5F" w:rsidRPr="004D41B8" w:rsidRDefault="005B43AD" w:rsidP="001F46C7">
            <w:pPr>
              <w:widowControl/>
              <w:autoSpaceDE/>
              <w:autoSpaceDN/>
              <w:adjustRightInd/>
              <w:jc w:val="center"/>
              <w:rPr>
                <w:rFonts w:eastAsia="Calibri"/>
                <w:sz w:val="22"/>
                <w:szCs w:val="22"/>
                <w:lang w:eastAsia="en-US"/>
              </w:rPr>
            </w:pPr>
            <w:r w:rsidRPr="004D41B8">
              <w:rPr>
                <w:rFonts w:eastAsia="Calibri"/>
                <w:sz w:val="22"/>
                <w:szCs w:val="22"/>
                <w:lang w:eastAsia="en-US"/>
              </w:rPr>
              <w:t>18</w:t>
            </w:r>
          </w:p>
        </w:tc>
        <w:tc>
          <w:tcPr>
            <w:tcW w:w="2517" w:type="dxa"/>
            <w:vAlign w:val="center"/>
          </w:tcPr>
          <w:p w:rsidR="00A32A5F" w:rsidRPr="004D41B8" w:rsidRDefault="00F02070" w:rsidP="001F46C7">
            <w:pPr>
              <w:widowControl/>
              <w:autoSpaceDE/>
              <w:autoSpaceDN/>
              <w:adjustRightInd/>
              <w:jc w:val="center"/>
              <w:rPr>
                <w:rFonts w:eastAsia="Calibri"/>
                <w:sz w:val="22"/>
                <w:szCs w:val="22"/>
                <w:lang w:eastAsia="en-US"/>
              </w:rPr>
            </w:pPr>
            <w:r w:rsidRPr="004D41B8">
              <w:rPr>
                <w:rFonts w:eastAsia="Calibri"/>
                <w:sz w:val="22"/>
                <w:szCs w:val="22"/>
                <w:lang w:eastAsia="en-US"/>
              </w:rPr>
              <w:t>4</w:t>
            </w:r>
          </w:p>
        </w:tc>
      </w:tr>
      <w:tr w:rsidR="00A32A5F" w:rsidRPr="004D41B8" w:rsidTr="00330957">
        <w:tc>
          <w:tcPr>
            <w:tcW w:w="4365" w:type="dxa"/>
          </w:tcPr>
          <w:p w:rsidR="00A32A5F" w:rsidRPr="004D41B8" w:rsidRDefault="00A32A5F" w:rsidP="001F46C7">
            <w:pPr>
              <w:widowControl/>
              <w:autoSpaceDE/>
              <w:autoSpaceDN/>
              <w:adjustRightInd/>
              <w:jc w:val="both"/>
              <w:rPr>
                <w:rFonts w:eastAsia="Calibri"/>
                <w:i/>
                <w:sz w:val="22"/>
                <w:szCs w:val="22"/>
                <w:lang w:eastAsia="en-US"/>
              </w:rPr>
            </w:pPr>
            <w:r w:rsidRPr="004D41B8">
              <w:rPr>
                <w:rFonts w:eastAsia="Calibri"/>
                <w:i/>
                <w:sz w:val="22"/>
                <w:szCs w:val="22"/>
                <w:lang w:eastAsia="en-US"/>
              </w:rPr>
              <w:t>Лабораторных работ</w:t>
            </w:r>
          </w:p>
        </w:tc>
        <w:tc>
          <w:tcPr>
            <w:tcW w:w="2693" w:type="dxa"/>
            <w:vAlign w:val="center"/>
          </w:tcPr>
          <w:p w:rsidR="00A32A5F" w:rsidRPr="004D41B8" w:rsidRDefault="00240A81" w:rsidP="001F46C7">
            <w:pPr>
              <w:widowControl/>
              <w:autoSpaceDE/>
              <w:autoSpaceDN/>
              <w:adjustRightInd/>
              <w:jc w:val="center"/>
              <w:rPr>
                <w:rFonts w:eastAsia="Calibri"/>
                <w:sz w:val="22"/>
                <w:szCs w:val="22"/>
                <w:lang w:eastAsia="en-US"/>
              </w:rPr>
            </w:pPr>
            <w:r w:rsidRPr="004D41B8">
              <w:rPr>
                <w:rFonts w:eastAsia="Calibri"/>
                <w:sz w:val="22"/>
                <w:szCs w:val="22"/>
                <w:lang w:eastAsia="en-US"/>
              </w:rPr>
              <w:t>-</w:t>
            </w:r>
          </w:p>
        </w:tc>
        <w:tc>
          <w:tcPr>
            <w:tcW w:w="2517" w:type="dxa"/>
            <w:vAlign w:val="center"/>
          </w:tcPr>
          <w:p w:rsidR="00A32A5F" w:rsidRPr="004D41B8" w:rsidRDefault="000F3E66" w:rsidP="001F46C7">
            <w:pPr>
              <w:widowControl/>
              <w:autoSpaceDE/>
              <w:autoSpaceDN/>
              <w:adjustRightInd/>
              <w:jc w:val="center"/>
              <w:rPr>
                <w:rFonts w:eastAsia="Calibri"/>
                <w:sz w:val="22"/>
                <w:szCs w:val="22"/>
                <w:lang w:eastAsia="en-US"/>
              </w:rPr>
            </w:pPr>
            <w:r>
              <w:rPr>
                <w:rFonts w:eastAsia="Calibri"/>
                <w:sz w:val="22"/>
                <w:szCs w:val="22"/>
                <w:lang w:eastAsia="en-US"/>
              </w:rPr>
              <w:t>-</w:t>
            </w:r>
          </w:p>
        </w:tc>
      </w:tr>
      <w:tr w:rsidR="00A32A5F" w:rsidRPr="004D41B8" w:rsidTr="00330957">
        <w:tc>
          <w:tcPr>
            <w:tcW w:w="4365" w:type="dxa"/>
          </w:tcPr>
          <w:p w:rsidR="00A32A5F" w:rsidRPr="004D41B8" w:rsidRDefault="00A32A5F" w:rsidP="001F46C7">
            <w:pPr>
              <w:widowControl/>
              <w:autoSpaceDE/>
              <w:autoSpaceDN/>
              <w:adjustRightInd/>
              <w:jc w:val="both"/>
              <w:rPr>
                <w:rFonts w:eastAsia="Calibri"/>
                <w:i/>
                <w:sz w:val="22"/>
                <w:szCs w:val="22"/>
                <w:lang w:eastAsia="en-US"/>
              </w:rPr>
            </w:pPr>
            <w:r w:rsidRPr="004D41B8">
              <w:rPr>
                <w:rFonts w:eastAsia="Calibri"/>
                <w:i/>
                <w:sz w:val="22"/>
                <w:szCs w:val="22"/>
                <w:lang w:eastAsia="en-US"/>
              </w:rPr>
              <w:t>Практических занятий</w:t>
            </w:r>
          </w:p>
        </w:tc>
        <w:tc>
          <w:tcPr>
            <w:tcW w:w="2693" w:type="dxa"/>
            <w:vAlign w:val="center"/>
          </w:tcPr>
          <w:p w:rsidR="00A32A5F" w:rsidRPr="004D41B8" w:rsidRDefault="005B43AD" w:rsidP="001F46C7">
            <w:pPr>
              <w:widowControl/>
              <w:autoSpaceDE/>
              <w:autoSpaceDN/>
              <w:adjustRightInd/>
              <w:jc w:val="center"/>
              <w:rPr>
                <w:rFonts w:eastAsia="Calibri"/>
                <w:sz w:val="22"/>
                <w:szCs w:val="22"/>
                <w:lang w:eastAsia="en-US"/>
              </w:rPr>
            </w:pPr>
            <w:r w:rsidRPr="004D41B8">
              <w:rPr>
                <w:rFonts w:eastAsia="Calibri"/>
                <w:sz w:val="22"/>
                <w:szCs w:val="22"/>
                <w:lang w:eastAsia="en-US"/>
              </w:rPr>
              <w:t>36</w:t>
            </w:r>
          </w:p>
        </w:tc>
        <w:tc>
          <w:tcPr>
            <w:tcW w:w="2517" w:type="dxa"/>
            <w:vAlign w:val="center"/>
          </w:tcPr>
          <w:p w:rsidR="00A32A5F" w:rsidRPr="004D41B8" w:rsidRDefault="000F3E66" w:rsidP="001F46C7">
            <w:pPr>
              <w:widowControl/>
              <w:autoSpaceDE/>
              <w:autoSpaceDN/>
              <w:adjustRightInd/>
              <w:jc w:val="center"/>
              <w:rPr>
                <w:rFonts w:eastAsia="Calibri"/>
                <w:sz w:val="22"/>
                <w:szCs w:val="22"/>
                <w:lang w:eastAsia="en-US"/>
              </w:rPr>
            </w:pPr>
            <w:r>
              <w:rPr>
                <w:rFonts w:eastAsia="Calibri"/>
                <w:sz w:val="22"/>
                <w:szCs w:val="22"/>
                <w:lang w:eastAsia="en-US"/>
              </w:rPr>
              <w:t>8</w:t>
            </w:r>
          </w:p>
        </w:tc>
      </w:tr>
      <w:tr w:rsidR="00A32A5F" w:rsidRPr="004D41B8" w:rsidTr="00330957">
        <w:tc>
          <w:tcPr>
            <w:tcW w:w="4365" w:type="dxa"/>
          </w:tcPr>
          <w:p w:rsidR="00A32A5F" w:rsidRPr="004D41B8" w:rsidRDefault="00A32A5F" w:rsidP="001F46C7">
            <w:pPr>
              <w:widowControl/>
              <w:autoSpaceDE/>
              <w:autoSpaceDN/>
              <w:adjustRightInd/>
              <w:jc w:val="both"/>
              <w:rPr>
                <w:rFonts w:eastAsia="Calibri"/>
                <w:sz w:val="22"/>
                <w:szCs w:val="22"/>
                <w:lang w:eastAsia="en-US"/>
              </w:rPr>
            </w:pPr>
            <w:r w:rsidRPr="004D41B8">
              <w:rPr>
                <w:rFonts w:eastAsia="Calibri"/>
                <w:sz w:val="22"/>
                <w:szCs w:val="22"/>
                <w:lang w:eastAsia="en-US"/>
              </w:rPr>
              <w:lastRenderedPageBreak/>
              <w:t>Самостоятельная работа обучающихся</w:t>
            </w:r>
          </w:p>
        </w:tc>
        <w:tc>
          <w:tcPr>
            <w:tcW w:w="2693" w:type="dxa"/>
            <w:vAlign w:val="center"/>
          </w:tcPr>
          <w:p w:rsidR="00A32A5F" w:rsidRPr="004D41B8" w:rsidRDefault="003E1908" w:rsidP="001F46C7">
            <w:pPr>
              <w:widowControl/>
              <w:autoSpaceDE/>
              <w:autoSpaceDN/>
              <w:adjustRightInd/>
              <w:jc w:val="center"/>
              <w:rPr>
                <w:rFonts w:eastAsia="Calibri"/>
                <w:sz w:val="22"/>
                <w:szCs w:val="22"/>
                <w:lang w:eastAsia="en-US"/>
              </w:rPr>
            </w:pPr>
            <w:r>
              <w:rPr>
                <w:rFonts w:eastAsia="Calibri"/>
                <w:sz w:val="22"/>
                <w:szCs w:val="22"/>
                <w:lang w:eastAsia="en-US"/>
              </w:rPr>
              <w:t>54</w:t>
            </w:r>
          </w:p>
        </w:tc>
        <w:tc>
          <w:tcPr>
            <w:tcW w:w="2517" w:type="dxa"/>
            <w:vAlign w:val="center"/>
          </w:tcPr>
          <w:p w:rsidR="00A32A5F" w:rsidRPr="004D41B8" w:rsidRDefault="003E1908" w:rsidP="001F46C7">
            <w:pPr>
              <w:widowControl/>
              <w:autoSpaceDE/>
              <w:autoSpaceDN/>
              <w:adjustRightInd/>
              <w:jc w:val="center"/>
              <w:rPr>
                <w:rFonts w:eastAsia="Calibri"/>
                <w:sz w:val="22"/>
                <w:szCs w:val="22"/>
                <w:lang w:eastAsia="en-US"/>
              </w:rPr>
            </w:pPr>
            <w:r>
              <w:rPr>
                <w:rFonts w:eastAsia="Calibri"/>
                <w:sz w:val="22"/>
                <w:szCs w:val="22"/>
                <w:lang w:eastAsia="en-US"/>
              </w:rPr>
              <w:t>92</w:t>
            </w:r>
          </w:p>
        </w:tc>
      </w:tr>
      <w:tr w:rsidR="0047633A" w:rsidRPr="004D41B8" w:rsidTr="00330957">
        <w:tc>
          <w:tcPr>
            <w:tcW w:w="4365" w:type="dxa"/>
          </w:tcPr>
          <w:p w:rsidR="0047633A" w:rsidRPr="004D41B8" w:rsidRDefault="0047633A" w:rsidP="001F46C7">
            <w:pPr>
              <w:widowControl/>
              <w:autoSpaceDE/>
              <w:autoSpaceDN/>
              <w:adjustRightInd/>
              <w:jc w:val="both"/>
              <w:rPr>
                <w:rFonts w:eastAsia="Calibri"/>
                <w:sz w:val="22"/>
                <w:szCs w:val="22"/>
                <w:lang w:eastAsia="en-US"/>
              </w:rPr>
            </w:pPr>
            <w:r w:rsidRPr="004D41B8">
              <w:rPr>
                <w:rFonts w:eastAsia="Calibri"/>
                <w:sz w:val="22"/>
                <w:szCs w:val="22"/>
                <w:lang w:eastAsia="en-US"/>
              </w:rPr>
              <w:t>Контроль</w:t>
            </w:r>
          </w:p>
        </w:tc>
        <w:tc>
          <w:tcPr>
            <w:tcW w:w="2693" w:type="dxa"/>
            <w:vAlign w:val="center"/>
          </w:tcPr>
          <w:p w:rsidR="0047633A" w:rsidRPr="004D41B8" w:rsidRDefault="0047633A" w:rsidP="001F46C7">
            <w:pPr>
              <w:widowControl/>
              <w:autoSpaceDE/>
              <w:autoSpaceDN/>
              <w:adjustRightInd/>
              <w:jc w:val="center"/>
              <w:rPr>
                <w:rFonts w:eastAsia="Calibri"/>
                <w:sz w:val="22"/>
                <w:szCs w:val="22"/>
                <w:lang w:eastAsia="en-US"/>
              </w:rPr>
            </w:pPr>
          </w:p>
        </w:tc>
        <w:tc>
          <w:tcPr>
            <w:tcW w:w="2517" w:type="dxa"/>
            <w:vAlign w:val="center"/>
          </w:tcPr>
          <w:p w:rsidR="0047633A" w:rsidRPr="004D41B8" w:rsidRDefault="003E1908" w:rsidP="001F46C7">
            <w:pPr>
              <w:widowControl/>
              <w:autoSpaceDE/>
              <w:autoSpaceDN/>
              <w:adjustRightInd/>
              <w:jc w:val="center"/>
              <w:rPr>
                <w:rFonts w:eastAsia="Calibri"/>
                <w:sz w:val="22"/>
                <w:szCs w:val="22"/>
                <w:lang w:eastAsia="en-US"/>
              </w:rPr>
            </w:pPr>
            <w:r>
              <w:rPr>
                <w:rFonts w:eastAsia="Calibri"/>
                <w:sz w:val="22"/>
                <w:szCs w:val="22"/>
                <w:lang w:eastAsia="en-US"/>
              </w:rPr>
              <w:t>4</w:t>
            </w:r>
          </w:p>
        </w:tc>
      </w:tr>
      <w:tr w:rsidR="00A32A5F" w:rsidRPr="004D41B8" w:rsidTr="00330957">
        <w:tc>
          <w:tcPr>
            <w:tcW w:w="4365" w:type="dxa"/>
            <w:vAlign w:val="center"/>
          </w:tcPr>
          <w:p w:rsidR="00A32A5F" w:rsidRPr="004D41B8" w:rsidRDefault="00A32A5F" w:rsidP="001F46C7">
            <w:pPr>
              <w:widowControl/>
              <w:autoSpaceDE/>
              <w:autoSpaceDN/>
              <w:adjustRightInd/>
              <w:rPr>
                <w:rFonts w:eastAsia="Calibri"/>
                <w:sz w:val="22"/>
                <w:szCs w:val="22"/>
                <w:lang w:eastAsia="en-US"/>
              </w:rPr>
            </w:pPr>
            <w:r w:rsidRPr="004D41B8">
              <w:rPr>
                <w:rFonts w:eastAsia="Calibri"/>
                <w:sz w:val="22"/>
                <w:szCs w:val="22"/>
                <w:lang w:eastAsia="en-US"/>
              </w:rPr>
              <w:t>Формы промежуточной аттестации</w:t>
            </w:r>
          </w:p>
        </w:tc>
        <w:tc>
          <w:tcPr>
            <w:tcW w:w="2693" w:type="dxa"/>
            <w:vAlign w:val="center"/>
          </w:tcPr>
          <w:p w:rsidR="00A32A5F" w:rsidRPr="004D41B8" w:rsidRDefault="003E1908" w:rsidP="001F46C7">
            <w:pPr>
              <w:widowControl/>
              <w:autoSpaceDE/>
              <w:autoSpaceDN/>
              <w:adjustRightInd/>
              <w:jc w:val="center"/>
              <w:rPr>
                <w:rFonts w:eastAsia="Calibri"/>
                <w:sz w:val="22"/>
                <w:szCs w:val="22"/>
                <w:lang w:eastAsia="en-US"/>
              </w:rPr>
            </w:pPr>
            <w:r>
              <w:rPr>
                <w:rFonts w:eastAsia="Calibri"/>
                <w:sz w:val="22"/>
                <w:szCs w:val="22"/>
                <w:lang w:eastAsia="en-US"/>
              </w:rPr>
              <w:t xml:space="preserve">Зачет </w:t>
            </w:r>
            <w:r w:rsidR="00CE647B" w:rsidRPr="004D41B8">
              <w:rPr>
                <w:rFonts w:eastAsia="Calibri"/>
                <w:sz w:val="22"/>
                <w:szCs w:val="22"/>
                <w:lang w:eastAsia="en-US"/>
              </w:rPr>
              <w:t>в 4 семестре</w:t>
            </w:r>
          </w:p>
        </w:tc>
        <w:tc>
          <w:tcPr>
            <w:tcW w:w="2517" w:type="dxa"/>
            <w:vAlign w:val="center"/>
          </w:tcPr>
          <w:p w:rsidR="00A32A5F" w:rsidRPr="004D41B8" w:rsidRDefault="003E1908" w:rsidP="001F46C7">
            <w:pPr>
              <w:widowControl/>
              <w:autoSpaceDE/>
              <w:autoSpaceDN/>
              <w:adjustRightInd/>
              <w:jc w:val="center"/>
              <w:rPr>
                <w:rFonts w:eastAsia="Calibri"/>
                <w:sz w:val="22"/>
                <w:szCs w:val="22"/>
                <w:lang w:eastAsia="en-US"/>
              </w:rPr>
            </w:pPr>
            <w:r>
              <w:rPr>
                <w:rFonts w:eastAsia="Calibri"/>
                <w:sz w:val="22"/>
                <w:szCs w:val="22"/>
                <w:lang w:eastAsia="en-US"/>
              </w:rPr>
              <w:t xml:space="preserve">Зачет </w:t>
            </w:r>
            <w:r w:rsidR="00F02070" w:rsidRPr="004D41B8">
              <w:rPr>
                <w:rFonts w:eastAsia="Calibri"/>
                <w:sz w:val="22"/>
                <w:szCs w:val="22"/>
                <w:lang w:eastAsia="en-US"/>
              </w:rPr>
              <w:t xml:space="preserve"> в 4 семестре</w:t>
            </w:r>
          </w:p>
        </w:tc>
      </w:tr>
    </w:tbl>
    <w:p w:rsidR="00A32A5F" w:rsidRPr="004D41B8" w:rsidRDefault="00A32A5F" w:rsidP="001F46C7">
      <w:pPr>
        <w:widowControl/>
        <w:autoSpaceDE/>
        <w:autoSpaceDN/>
        <w:adjustRightInd/>
        <w:ind w:firstLine="709"/>
        <w:jc w:val="both"/>
        <w:rPr>
          <w:rFonts w:eastAsia="Calibri"/>
          <w:sz w:val="22"/>
          <w:szCs w:val="22"/>
          <w:lang w:eastAsia="en-US"/>
        </w:rPr>
      </w:pPr>
    </w:p>
    <w:p w:rsidR="007F4B97" w:rsidRPr="004D41B8" w:rsidRDefault="0047572F" w:rsidP="001F46C7">
      <w:pPr>
        <w:keepNext/>
        <w:ind w:firstLine="709"/>
        <w:jc w:val="both"/>
        <w:rPr>
          <w:rFonts w:eastAsia="Calibri"/>
          <w:b/>
          <w:sz w:val="22"/>
          <w:szCs w:val="22"/>
        </w:rPr>
      </w:pPr>
      <w:r w:rsidRPr="004D41B8">
        <w:rPr>
          <w:b/>
          <w:sz w:val="22"/>
          <w:szCs w:val="22"/>
        </w:rPr>
        <w:t xml:space="preserve">5. </w:t>
      </w:r>
      <w:r w:rsidR="0047633A" w:rsidRPr="004D41B8">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D41B8" w:rsidRDefault="007F4B97" w:rsidP="001F46C7">
      <w:pPr>
        <w:keepNext/>
        <w:ind w:firstLine="709"/>
        <w:contextualSpacing/>
        <w:jc w:val="both"/>
        <w:rPr>
          <w:rFonts w:eastAsia="Calibri"/>
          <w:b/>
          <w:sz w:val="22"/>
          <w:szCs w:val="22"/>
        </w:rPr>
      </w:pPr>
    </w:p>
    <w:p w:rsidR="005B43AD" w:rsidRPr="004D41B8" w:rsidRDefault="00114770" w:rsidP="001F46C7">
      <w:pPr>
        <w:tabs>
          <w:tab w:val="left" w:pos="900"/>
        </w:tabs>
        <w:ind w:firstLine="709"/>
        <w:jc w:val="both"/>
        <w:rPr>
          <w:b/>
          <w:sz w:val="22"/>
          <w:szCs w:val="22"/>
        </w:rPr>
      </w:pPr>
      <w:r w:rsidRPr="004D41B8">
        <w:rPr>
          <w:b/>
          <w:sz w:val="22"/>
          <w:szCs w:val="22"/>
        </w:rPr>
        <w:t>5.1. Тематический план для очной формы обучения</w:t>
      </w:r>
      <w:r w:rsidR="009F6B9A" w:rsidRPr="004D41B8">
        <w:rPr>
          <w:b/>
          <w:sz w:val="22"/>
          <w:szCs w:val="22"/>
        </w:rPr>
        <w:t xml:space="preserve"> (4 семестр)</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F43828" w:rsidRPr="004D41B8" w:rsidTr="00B479D8">
        <w:trPr>
          <w:trHeight w:val="240"/>
        </w:trPr>
        <w:tc>
          <w:tcPr>
            <w:tcW w:w="10809" w:type="dxa"/>
            <w:tcBorders>
              <w:top w:val="nil"/>
              <w:left w:val="nil"/>
              <w:bottom w:val="nil"/>
              <w:right w:val="nil"/>
            </w:tcBorders>
            <w:shd w:val="clear" w:color="auto" w:fill="FFFFFF"/>
          </w:tcPr>
          <w:p w:rsidR="00F43828" w:rsidRPr="004D41B8" w:rsidRDefault="00F43828" w:rsidP="001F46C7">
            <w:pPr>
              <w:rPr>
                <w:sz w:val="22"/>
                <w:szCs w:val="22"/>
              </w:rPr>
            </w:pPr>
          </w:p>
        </w:tc>
      </w:tr>
      <w:tr w:rsidR="00F43828" w:rsidRPr="004D41B8" w:rsidTr="00B479D8">
        <w:trPr>
          <w:trHeight w:val="253"/>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F43828" w:rsidRPr="004D41B8" w:rsidRDefault="00F43828" w:rsidP="001F46C7">
            <w:pPr>
              <w:ind w:left="15" w:right="15"/>
              <w:jc w:val="center"/>
              <w:rPr>
                <w:b/>
                <w:bCs/>
                <w:sz w:val="22"/>
                <w:szCs w:val="22"/>
              </w:rPr>
            </w:pPr>
            <w:r w:rsidRPr="004D41B8">
              <w:rPr>
                <w:b/>
                <w:bCs/>
                <w:sz w:val="22"/>
                <w:szCs w:val="22"/>
              </w:rPr>
              <w:t>4. СТРУКТУРА И СОДЕРЖАНИЕ ДИСЦИПЛИНЫ (МОДУЛЯ)</w:t>
            </w:r>
          </w:p>
        </w:tc>
      </w:tr>
      <w:tr w:rsidR="00F43828" w:rsidRPr="004D41B8" w:rsidTr="00B479D8">
        <w:trPr>
          <w:trHeight w:val="253"/>
        </w:trPr>
        <w:tc>
          <w:tcPr>
            <w:tcW w:w="10809" w:type="dxa"/>
            <w:vMerge/>
            <w:tcBorders>
              <w:top w:val="single" w:sz="8" w:space="0" w:color="000000"/>
              <w:left w:val="single" w:sz="8" w:space="0" w:color="000000"/>
              <w:bottom w:val="single" w:sz="8" w:space="0" w:color="000000"/>
              <w:right w:val="single" w:sz="8" w:space="0" w:color="000000"/>
            </w:tcBorders>
          </w:tcPr>
          <w:p w:rsidR="00F43828" w:rsidRPr="004D41B8" w:rsidRDefault="00F43828" w:rsidP="001F46C7">
            <w:pPr>
              <w:rPr>
                <w:sz w:val="22"/>
                <w:szCs w:val="22"/>
              </w:rPr>
            </w:pPr>
          </w:p>
        </w:tc>
      </w:tr>
      <w:tr w:rsidR="00F43828" w:rsidRPr="004D41B8" w:rsidTr="00B479D8">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80" w:type="dxa"/>
              <w:tblLayout w:type="fixed"/>
              <w:tblLook w:val="04A0" w:firstRow="1" w:lastRow="0" w:firstColumn="1" w:lastColumn="0" w:noHBand="0" w:noVBand="1"/>
            </w:tblPr>
            <w:tblGrid>
              <w:gridCol w:w="3944"/>
              <w:gridCol w:w="2096"/>
              <w:gridCol w:w="440"/>
              <w:gridCol w:w="680"/>
              <w:gridCol w:w="680"/>
              <w:gridCol w:w="680"/>
              <w:gridCol w:w="680"/>
              <w:gridCol w:w="780"/>
            </w:tblGrid>
            <w:tr w:rsidR="00F43828" w:rsidRPr="004D41B8" w:rsidTr="00FF4CCF">
              <w:trPr>
                <w:trHeight w:val="510"/>
              </w:trPr>
              <w:tc>
                <w:tcPr>
                  <w:tcW w:w="3944" w:type="dxa"/>
                  <w:tcBorders>
                    <w:top w:val="single" w:sz="8" w:space="0" w:color="auto"/>
                    <w:left w:val="single" w:sz="8" w:space="0" w:color="auto"/>
                    <w:bottom w:val="single" w:sz="8" w:space="0" w:color="auto"/>
                    <w:right w:val="single" w:sz="8" w:space="0" w:color="auto"/>
                  </w:tcBorders>
                  <w:vAlign w:val="center"/>
                  <w:hideMark/>
                </w:tcPr>
                <w:p w:rsidR="00F43828" w:rsidRPr="004D41B8" w:rsidRDefault="00F43828" w:rsidP="001F46C7">
                  <w:pPr>
                    <w:jc w:val="center"/>
                    <w:rPr>
                      <w:sz w:val="22"/>
                      <w:szCs w:val="22"/>
                    </w:rPr>
                  </w:pPr>
                  <w:r w:rsidRPr="004D41B8">
                    <w:rPr>
                      <w:sz w:val="22"/>
                      <w:szCs w:val="22"/>
                    </w:rPr>
                    <w:t>Наименование раздела дисциплины</w:t>
                  </w:r>
                </w:p>
              </w:tc>
              <w:tc>
                <w:tcPr>
                  <w:tcW w:w="2536" w:type="dxa"/>
                  <w:gridSpan w:val="2"/>
                  <w:tcBorders>
                    <w:top w:val="single" w:sz="8" w:space="0" w:color="auto"/>
                    <w:left w:val="nil"/>
                    <w:bottom w:val="single" w:sz="8" w:space="0" w:color="auto"/>
                    <w:right w:val="single" w:sz="8" w:space="0" w:color="000000"/>
                  </w:tcBorders>
                  <w:vAlign w:val="center"/>
                  <w:hideMark/>
                </w:tcPr>
                <w:p w:rsidR="00F43828" w:rsidRPr="004D41B8" w:rsidRDefault="00F43828" w:rsidP="001F46C7">
                  <w:pPr>
                    <w:jc w:val="center"/>
                    <w:rPr>
                      <w:sz w:val="22"/>
                      <w:szCs w:val="22"/>
                    </w:rPr>
                  </w:pPr>
                  <w:r w:rsidRPr="004D41B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F43828" w:rsidRPr="004D41B8" w:rsidRDefault="00F43828" w:rsidP="001F46C7">
                  <w:pPr>
                    <w:jc w:val="center"/>
                    <w:rPr>
                      <w:sz w:val="22"/>
                      <w:szCs w:val="22"/>
                    </w:rPr>
                  </w:pPr>
                  <w:r w:rsidRPr="004D41B8">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F43828" w:rsidRPr="004D41B8" w:rsidRDefault="00F43828" w:rsidP="001F46C7">
                  <w:pPr>
                    <w:jc w:val="center"/>
                    <w:rPr>
                      <w:sz w:val="22"/>
                      <w:szCs w:val="22"/>
                    </w:rPr>
                  </w:pPr>
                  <w:r w:rsidRPr="004D41B8">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F43828" w:rsidRPr="004D41B8" w:rsidRDefault="00F43828" w:rsidP="001F46C7">
                  <w:pPr>
                    <w:jc w:val="center"/>
                    <w:rPr>
                      <w:sz w:val="22"/>
                      <w:szCs w:val="22"/>
                    </w:rPr>
                  </w:pPr>
                  <w:r w:rsidRPr="004D41B8">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F43828" w:rsidRPr="004D41B8" w:rsidRDefault="00F43828" w:rsidP="001F46C7">
                  <w:pPr>
                    <w:jc w:val="center"/>
                    <w:rPr>
                      <w:sz w:val="22"/>
                      <w:szCs w:val="22"/>
                    </w:rPr>
                  </w:pPr>
                  <w:r w:rsidRPr="004D41B8">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F43828" w:rsidRPr="004D41B8" w:rsidRDefault="00F43828" w:rsidP="001F46C7">
                  <w:pPr>
                    <w:jc w:val="center"/>
                    <w:rPr>
                      <w:b/>
                      <w:bCs/>
                      <w:sz w:val="22"/>
                      <w:szCs w:val="22"/>
                    </w:rPr>
                  </w:pPr>
                  <w:r w:rsidRPr="004D41B8">
                    <w:rPr>
                      <w:b/>
                      <w:bCs/>
                      <w:sz w:val="22"/>
                      <w:szCs w:val="22"/>
                    </w:rPr>
                    <w:t>Всего</w:t>
                  </w:r>
                </w:p>
              </w:tc>
            </w:tr>
            <w:tr w:rsidR="00F02070" w:rsidRPr="004D41B8" w:rsidTr="00F0207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rsidR="00F02070" w:rsidRPr="004D41B8" w:rsidRDefault="00F02070" w:rsidP="001F46C7">
                  <w:pPr>
                    <w:jc w:val="center"/>
                    <w:rPr>
                      <w:sz w:val="22"/>
                      <w:szCs w:val="22"/>
                    </w:rPr>
                  </w:pPr>
                  <w:r w:rsidRPr="004D41B8">
                    <w:rPr>
                      <w:sz w:val="22"/>
                      <w:szCs w:val="22"/>
                    </w:rPr>
                    <w:t>Раздел I. Теоретико-методологические основы социальной политики</w:t>
                  </w:r>
                </w:p>
              </w:tc>
            </w:tr>
            <w:tr w:rsidR="009351F1" w:rsidRPr="004D41B8" w:rsidTr="00FF4CCF">
              <w:trPr>
                <w:trHeight w:val="550"/>
              </w:trPr>
              <w:tc>
                <w:tcPr>
                  <w:tcW w:w="3944" w:type="dxa"/>
                  <w:vMerge w:val="restart"/>
                  <w:tcBorders>
                    <w:top w:val="nil"/>
                    <w:left w:val="single" w:sz="8" w:space="0" w:color="auto"/>
                    <w:bottom w:val="single" w:sz="8" w:space="0" w:color="000000"/>
                    <w:right w:val="single" w:sz="8" w:space="0" w:color="auto"/>
                  </w:tcBorders>
                  <w:vAlign w:val="center"/>
                  <w:hideMark/>
                </w:tcPr>
                <w:p w:rsidR="009351F1" w:rsidRPr="004D41B8" w:rsidRDefault="009351F1" w:rsidP="001F46C7">
                  <w:pPr>
                    <w:jc w:val="center"/>
                    <w:rPr>
                      <w:sz w:val="22"/>
                      <w:szCs w:val="22"/>
                    </w:rPr>
                  </w:pPr>
                  <w:r w:rsidRPr="004D41B8">
                    <w:rPr>
                      <w:sz w:val="22"/>
                      <w:szCs w:val="22"/>
                    </w:rPr>
                    <w:t>Тема 1.1. Сущность, основные принципы и категории и механизмы социальной политики</w:t>
                  </w:r>
                </w:p>
              </w:tc>
              <w:tc>
                <w:tcPr>
                  <w:tcW w:w="2536" w:type="dxa"/>
                  <w:gridSpan w:val="2"/>
                  <w:tcBorders>
                    <w:top w:val="single" w:sz="8" w:space="0" w:color="auto"/>
                    <w:left w:val="nil"/>
                    <w:bottom w:val="single" w:sz="8" w:space="0" w:color="auto"/>
                    <w:right w:val="single" w:sz="8" w:space="0" w:color="000000"/>
                  </w:tcBorders>
                  <w:vAlign w:val="center"/>
                  <w:hideMark/>
                </w:tcPr>
                <w:p w:rsidR="009351F1" w:rsidRPr="004D41B8" w:rsidRDefault="009351F1"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jc w:val="center"/>
                    <w:rPr>
                      <w:sz w:val="22"/>
                      <w:szCs w:val="22"/>
                    </w:rPr>
                  </w:pPr>
                  <w:r w:rsidRPr="004D41B8">
                    <w:rPr>
                      <w:sz w:val="22"/>
                      <w:szCs w:val="22"/>
                    </w:rPr>
                    <w:t>2</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vAlign w:val="bottom"/>
                  <w:hideMark/>
                </w:tcPr>
                <w:p w:rsidR="009351F1" w:rsidRPr="004D41B8" w:rsidRDefault="000F3E66" w:rsidP="001F46C7">
                  <w:pPr>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jc w:val="center"/>
                    <w:rPr>
                      <w:sz w:val="22"/>
                      <w:szCs w:val="22"/>
                    </w:rPr>
                  </w:pPr>
                  <w:r w:rsidRPr="004D41B8">
                    <w:rPr>
                      <w:sz w:val="22"/>
                      <w:szCs w:val="22"/>
                    </w:rPr>
                    <w:t>4</w:t>
                  </w:r>
                </w:p>
              </w:tc>
              <w:tc>
                <w:tcPr>
                  <w:tcW w:w="780" w:type="dxa"/>
                  <w:tcBorders>
                    <w:top w:val="nil"/>
                    <w:left w:val="nil"/>
                    <w:bottom w:val="single" w:sz="8" w:space="0" w:color="auto"/>
                    <w:right w:val="single" w:sz="8" w:space="0" w:color="auto"/>
                  </w:tcBorders>
                  <w:vAlign w:val="bottom"/>
                  <w:hideMark/>
                </w:tcPr>
                <w:p w:rsidR="009351F1" w:rsidRPr="004D41B8" w:rsidRDefault="000F3E66" w:rsidP="001F46C7">
                  <w:pPr>
                    <w:jc w:val="center"/>
                    <w:rPr>
                      <w:b/>
                      <w:bCs/>
                      <w:sz w:val="22"/>
                      <w:szCs w:val="22"/>
                    </w:rPr>
                  </w:pPr>
                  <w:r>
                    <w:rPr>
                      <w:b/>
                      <w:bCs/>
                      <w:sz w:val="22"/>
                      <w:szCs w:val="22"/>
                    </w:rPr>
                    <w:t>10</w:t>
                  </w:r>
                </w:p>
              </w:tc>
            </w:tr>
            <w:tr w:rsidR="009351F1" w:rsidRPr="004D41B8" w:rsidTr="00FF4CCF">
              <w:trPr>
                <w:trHeight w:val="545"/>
              </w:trPr>
              <w:tc>
                <w:tcPr>
                  <w:tcW w:w="3944" w:type="dxa"/>
                  <w:vMerge/>
                  <w:tcBorders>
                    <w:top w:val="nil"/>
                    <w:left w:val="single" w:sz="8" w:space="0" w:color="auto"/>
                    <w:bottom w:val="single" w:sz="8" w:space="0" w:color="000000"/>
                    <w:right w:val="single" w:sz="8" w:space="0" w:color="auto"/>
                  </w:tcBorders>
                  <w:vAlign w:val="center"/>
                  <w:hideMark/>
                </w:tcPr>
                <w:p w:rsidR="009351F1" w:rsidRPr="004D41B8" w:rsidRDefault="009351F1"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9351F1" w:rsidRPr="004D41B8" w:rsidRDefault="009351F1"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595959"/>
                  <w:vAlign w:val="bottom"/>
                  <w:hideMark/>
                </w:tcPr>
                <w:p w:rsidR="009351F1" w:rsidRPr="004D41B8" w:rsidRDefault="009351F1"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b/>
                      <w:bCs/>
                      <w:sz w:val="22"/>
                      <w:szCs w:val="22"/>
                    </w:rPr>
                  </w:pPr>
                  <w:r w:rsidRPr="004D41B8">
                    <w:rPr>
                      <w:b/>
                      <w:bCs/>
                      <w:sz w:val="22"/>
                      <w:szCs w:val="22"/>
                    </w:rPr>
                    <w:t>0</w:t>
                  </w:r>
                </w:p>
              </w:tc>
            </w:tr>
            <w:tr w:rsidR="009351F1" w:rsidRPr="004D41B8" w:rsidTr="00FF4CCF">
              <w:trPr>
                <w:trHeight w:val="567"/>
              </w:trPr>
              <w:tc>
                <w:tcPr>
                  <w:tcW w:w="3944" w:type="dxa"/>
                  <w:vMerge w:val="restart"/>
                  <w:tcBorders>
                    <w:top w:val="nil"/>
                    <w:left w:val="single" w:sz="8" w:space="0" w:color="auto"/>
                    <w:bottom w:val="single" w:sz="8" w:space="0" w:color="000000"/>
                    <w:right w:val="single" w:sz="8" w:space="0" w:color="auto"/>
                  </w:tcBorders>
                  <w:vAlign w:val="center"/>
                  <w:hideMark/>
                </w:tcPr>
                <w:p w:rsidR="009351F1" w:rsidRPr="004D41B8" w:rsidRDefault="009351F1" w:rsidP="001F46C7">
                  <w:pPr>
                    <w:jc w:val="center"/>
                    <w:rPr>
                      <w:sz w:val="22"/>
                      <w:szCs w:val="22"/>
                    </w:rPr>
                  </w:pPr>
                  <w:r w:rsidRPr="004D41B8">
                    <w:rPr>
                      <w:sz w:val="22"/>
                      <w:szCs w:val="22"/>
                    </w:rPr>
                    <w:t>Тема 1.2.  Социальная политика  в системе общественных отношений</w:t>
                  </w:r>
                </w:p>
              </w:tc>
              <w:tc>
                <w:tcPr>
                  <w:tcW w:w="2536" w:type="dxa"/>
                  <w:gridSpan w:val="2"/>
                  <w:tcBorders>
                    <w:top w:val="single" w:sz="8" w:space="0" w:color="auto"/>
                    <w:left w:val="nil"/>
                    <w:bottom w:val="single" w:sz="8" w:space="0" w:color="auto"/>
                    <w:right w:val="single" w:sz="8" w:space="0" w:color="000000"/>
                  </w:tcBorders>
                  <w:vAlign w:val="center"/>
                  <w:hideMark/>
                </w:tcPr>
                <w:p w:rsidR="009351F1" w:rsidRPr="004D41B8" w:rsidRDefault="009351F1"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jc w:val="center"/>
                    <w:rPr>
                      <w:sz w:val="22"/>
                      <w:szCs w:val="22"/>
                    </w:rPr>
                  </w:pPr>
                  <w:r w:rsidRPr="004D41B8">
                    <w:rPr>
                      <w:sz w:val="22"/>
                      <w:szCs w:val="22"/>
                    </w:rPr>
                    <w:t> </w:t>
                  </w:r>
                  <w:r w:rsidR="000F3E66">
                    <w:rPr>
                      <w:sz w:val="22"/>
                      <w:szCs w:val="22"/>
                    </w:rPr>
                    <w:t>2</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vAlign w:val="bottom"/>
                  <w:hideMark/>
                </w:tcPr>
                <w:p w:rsidR="009351F1" w:rsidRPr="004D41B8" w:rsidRDefault="000F3E66" w:rsidP="001F46C7">
                  <w:pPr>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jc w:val="center"/>
                    <w:rPr>
                      <w:sz w:val="22"/>
                      <w:szCs w:val="22"/>
                    </w:rPr>
                  </w:pPr>
                  <w:r w:rsidRPr="004D41B8">
                    <w:rPr>
                      <w:sz w:val="22"/>
                      <w:szCs w:val="22"/>
                    </w:rPr>
                    <w:t>6</w:t>
                  </w:r>
                </w:p>
              </w:tc>
              <w:tc>
                <w:tcPr>
                  <w:tcW w:w="780" w:type="dxa"/>
                  <w:tcBorders>
                    <w:top w:val="nil"/>
                    <w:left w:val="nil"/>
                    <w:bottom w:val="single" w:sz="8" w:space="0" w:color="auto"/>
                    <w:right w:val="single" w:sz="8" w:space="0" w:color="auto"/>
                  </w:tcBorders>
                  <w:vAlign w:val="bottom"/>
                  <w:hideMark/>
                </w:tcPr>
                <w:p w:rsidR="009351F1" w:rsidRPr="004D41B8" w:rsidRDefault="000F3E66" w:rsidP="001F46C7">
                  <w:pPr>
                    <w:jc w:val="center"/>
                    <w:rPr>
                      <w:b/>
                      <w:bCs/>
                      <w:sz w:val="22"/>
                      <w:szCs w:val="22"/>
                    </w:rPr>
                  </w:pPr>
                  <w:r>
                    <w:rPr>
                      <w:b/>
                      <w:bCs/>
                      <w:sz w:val="22"/>
                      <w:szCs w:val="22"/>
                    </w:rPr>
                    <w:t>12</w:t>
                  </w:r>
                </w:p>
              </w:tc>
            </w:tr>
            <w:tr w:rsidR="009351F1" w:rsidRPr="004D41B8" w:rsidTr="00FF4CCF">
              <w:trPr>
                <w:trHeight w:val="548"/>
              </w:trPr>
              <w:tc>
                <w:tcPr>
                  <w:tcW w:w="3944" w:type="dxa"/>
                  <w:vMerge/>
                  <w:tcBorders>
                    <w:top w:val="nil"/>
                    <w:left w:val="single" w:sz="8" w:space="0" w:color="auto"/>
                    <w:bottom w:val="single" w:sz="8" w:space="0" w:color="000000"/>
                    <w:right w:val="single" w:sz="8" w:space="0" w:color="auto"/>
                  </w:tcBorders>
                  <w:vAlign w:val="center"/>
                  <w:hideMark/>
                </w:tcPr>
                <w:p w:rsidR="009351F1" w:rsidRPr="004D41B8" w:rsidRDefault="009351F1"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9351F1" w:rsidRPr="004D41B8" w:rsidRDefault="009351F1"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595959"/>
                  <w:vAlign w:val="bottom"/>
                  <w:hideMark/>
                </w:tcPr>
                <w:p w:rsidR="009351F1" w:rsidRPr="004D41B8" w:rsidRDefault="009351F1"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b/>
                      <w:bCs/>
                      <w:sz w:val="22"/>
                      <w:szCs w:val="22"/>
                    </w:rPr>
                  </w:pPr>
                  <w:r w:rsidRPr="004D41B8">
                    <w:rPr>
                      <w:b/>
                      <w:bCs/>
                      <w:sz w:val="22"/>
                      <w:szCs w:val="22"/>
                    </w:rPr>
                    <w:t>0</w:t>
                  </w:r>
                </w:p>
              </w:tc>
            </w:tr>
            <w:tr w:rsidR="009351F1" w:rsidRPr="004D41B8" w:rsidTr="00FF4CCF">
              <w:trPr>
                <w:trHeight w:val="542"/>
              </w:trPr>
              <w:tc>
                <w:tcPr>
                  <w:tcW w:w="3944" w:type="dxa"/>
                  <w:vMerge w:val="restart"/>
                  <w:tcBorders>
                    <w:top w:val="nil"/>
                    <w:left w:val="single" w:sz="8" w:space="0" w:color="auto"/>
                    <w:bottom w:val="single" w:sz="8" w:space="0" w:color="000000"/>
                    <w:right w:val="single" w:sz="8" w:space="0" w:color="auto"/>
                  </w:tcBorders>
                  <w:vAlign w:val="center"/>
                  <w:hideMark/>
                </w:tcPr>
                <w:p w:rsidR="009351F1" w:rsidRPr="004D41B8" w:rsidRDefault="009351F1" w:rsidP="001F46C7">
                  <w:pPr>
                    <w:jc w:val="center"/>
                    <w:rPr>
                      <w:sz w:val="22"/>
                      <w:szCs w:val="22"/>
                    </w:rPr>
                  </w:pPr>
                  <w:r w:rsidRPr="004D41B8">
                    <w:rPr>
                      <w:sz w:val="22"/>
                      <w:szCs w:val="22"/>
                    </w:rPr>
                    <w:t xml:space="preserve">Тема 1.3. Основные парадигмы и приоритеты социальной политики в России и за рубежом </w:t>
                  </w:r>
                </w:p>
              </w:tc>
              <w:tc>
                <w:tcPr>
                  <w:tcW w:w="2536" w:type="dxa"/>
                  <w:gridSpan w:val="2"/>
                  <w:tcBorders>
                    <w:top w:val="single" w:sz="8" w:space="0" w:color="auto"/>
                    <w:left w:val="nil"/>
                    <w:bottom w:val="single" w:sz="8" w:space="0" w:color="auto"/>
                    <w:right w:val="single" w:sz="8" w:space="0" w:color="000000"/>
                  </w:tcBorders>
                  <w:vAlign w:val="center"/>
                  <w:hideMark/>
                </w:tcPr>
                <w:p w:rsidR="009351F1" w:rsidRPr="004D41B8" w:rsidRDefault="009351F1"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jc w:val="center"/>
                    <w:rPr>
                      <w:sz w:val="22"/>
                      <w:szCs w:val="22"/>
                    </w:rPr>
                  </w:pPr>
                  <w:r w:rsidRPr="004D41B8">
                    <w:rPr>
                      <w:sz w:val="22"/>
                      <w:szCs w:val="22"/>
                    </w:rPr>
                    <w:t>2</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jc w:val="center"/>
                    <w:rPr>
                      <w:sz w:val="22"/>
                      <w:szCs w:val="22"/>
                    </w:rPr>
                  </w:pPr>
                  <w:r w:rsidRPr="004D41B8">
                    <w:rPr>
                      <w:sz w:val="22"/>
                      <w:szCs w:val="22"/>
                    </w:rPr>
                    <w:t>4</w:t>
                  </w:r>
                </w:p>
              </w:tc>
              <w:tc>
                <w:tcPr>
                  <w:tcW w:w="680" w:type="dxa"/>
                  <w:tcBorders>
                    <w:top w:val="nil"/>
                    <w:left w:val="nil"/>
                    <w:bottom w:val="single" w:sz="8" w:space="0" w:color="auto"/>
                    <w:right w:val="single" w:sz="8" w:space="0" w:color="auto"/>
                  </w:tcBorders>
                  <w:vAlign w:val="bottom"/>
                  <w:hideMark/>
                </w:tcPr>
                <w:p w:rsidR="009351F1" w:rsidRPr="004D41B8" w:rsidRDefault="000F3E66" w:rsidP="001F46C7">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bottom"/>
                  <w:hideMark/>
                </w:tcPr>
                <w:p w:rsidR="009351F1" w:rsidRPr="004D41B8" w:rsidRDefault="000F3E66" w:rsidP="001F46C7">
                  <w:pPr>
                    <w:jc w:val="center"/>
                    <w:rPr>
                      <w:b/>
                      <w:bCs/>
                      <w:sz w:val="22"/>
                      <w:szCs w:val="22"/>
                    </w:rPr>
                  </w:pPr>
                  <w:r>
                    <w:rPr>
                      <w:b/>
                      <w:bCs/>
                      <w:sz w:val="22"/>
                      <w:szCs w:val="22"/>
                    </w:rPr>
                    <w:t>14</w:t>
                  </w:r>
                </w:p>
              </w:tc>
            </w:tr>
            <w:tr w:rsidR="009351F1" w:rsidRPr="004D41B8" w:rsidTr="00FF4CCF">
              <w:trPr>
                <w:trHeight w:val="394"/>
              </w:trPr>
              <w:tc>
                <w:tcPr>
                  <w:tcW w:w="3944" w:type="dxa"/>
                  <w:vMerge/>
                  <w:tcBorders>
                    <w:top w:val="nil"/>
                    <w:left w:val="single" w:sz="8" w:space="0" w:color="auto"/>
                    <w:bottom w:val="single" w:sz="8" w:space="0" w:color="000000"/>
                    <w:right w:val="single" w:sz="8" w:space="0" w:color="auto"/>
                  </w:tcBorders>
                  <w:vAlign w:val="center"/>
                  <w:hideMark/>
                </w:tcPr>
                <w:p w:rsidR="009351F1" w:rsidRPr="004D41B8" w:rsidRDefault="009351F1"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9351F1" w:rsidRPr="004D41B8" w:rsidRDefault="009351F1"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2</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595959"/>
                  <w:vAlign w:val="bottom"/>
                  <w:hideMark/>
                </w:tcPr>
                <w:p w:rsidR="009351F1" w:rsidRPr="004D41B8" w:rsidRDefault="009351F1"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b/>
                      <w:bCs/>
                      <w:sz w:val="22"/>
                      <w:szCs w:val="22"/>
                    </w:rPr>
                  </w:pPr>
                  <w:r w:rsidRPr="004D41B8">
                    <w:rPr>
                      <w:b/>
                      <w:bCs/>
                      <w:sz w:val="22"/>
                      <w:szCs w:val="22"/>
                    </w:rPr>
                    <w:t>2</w:t>
                  </w:r>
                </w:p>
              </w:tc>
            </w:tr>
            <w:tr w:rsidR="00F02070" w:rsidRPr="004D41B8" w:rsidTr="00F0207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rsidR="00F02070" w:rsidRPr="004D41B8" w:rsidRDefault="00F02070" w:rsidP="001F46C7">
                  <w:pPr>
                    <w:jc w:val="center"/>
                    <w:rPr>
                      <w:sz w:val="22"/>
                      <w:szCs w:val="22"/>
                    </w:rPr>
                  </w:pPr>
                  <w:r w:rsidRPr="004D41B8">
                    <w:rPr>
                      <w:sz w:val="22"/>
                      <w:szCs w:val="22"/>
                    </w:rPr>
                    <w:t>Раздел II. Субъекты социальной политики</w:t>
                  </w:r>
                </w:p>
              </w:tc>
            </w:tr>
            <w:tr w:rsidR="009351F1" w:rsidRPr="004D41B8" w:rsidTr="00FF4CCF">
              <w:trPr>
                <w:trHeight w:val="552"/>
              </w:trPr>
              <w:tc>
                <w:tcPr>
                  <w:tcW w:w="3944" w:type="dxa"/>
                  <w:vMerge w:val="restart"/>
                  <w:tcBorders>
                    <w:top w:val="nil"/>
                    <w:left w:val="single" w:sz="8" w:space="0" w:color="auto"/>
                    <w:bottom w:val="single" w:sz="8" w:space="0" w:color="000000"/>
                    <w:right w:val="single" w:sz="8" w:space="0" w:color="auto"/>
                  </w:tcBorders>
                  <w:vAlign w:val="center"/>
                  <w:hideMark/>
                </w:tcPr>
                <w:p w:rsidR="009351F1" w:rsidRPr="004D41B8" w:rsidRDefault="009351F1" w:rsidP="001F46C7">
                  <w:pPr>
                    <w:jc w:val="center"/>
                    <w:rPr>
                      <w:sz w:val="22"/>
                      <w:szCs w:val="22"/>
                    </w:rPr>
                  </w:pPr>
                  <w:r w:rsidRPr="004D41B8">
                    <w:rPr>
                      <w:sz w:val="22"/>
                      <w:szCs w:val="22"/>
                    </w:rPr>
                    <w:t>Тема 2.1. Характеристика основных субъектов социальной политики</w:t>
                  </w:r>
                </w:p>
              </w:tc>
              <w:tc>
                <w:tcPr>
                  <w:tcW w:w="2536" w:type="dxa"/>
                  <w:gridSpan w:val="2"/>
                  <w:tcBorders>
                    <w:top w:val="single" w:sz="8" w:space="0" w:color="auto"/>
                    <w:left w:val="nil"/>
                    <w:bottom w:val="single" w:sz="8" w:space="0" w:color="auto"/>
                    <w:right w:val="single" w:sz="8" w:space="0" w:color="000000"/>
                  </w:tcBorders>
                  <w:vAlign w:val="center"/>
                  <w:hideMark/>
                </w:tcPr>
                <w:p w:rsidR="009351F1" w:rsidRPr="004D41B8" w:rsidRDefault="009351F1"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jc w:val="center"/>
                    <w:rPr>
                      <w:sz w:val="22"/>
                      <w:szCs w:val="22"/>
                    </w:rPr>
                  </w:pPr>
                  <w:r w:rsidRPr="004D41B8">
                    <w:rPr>
                      <w:sz w:val="22"/>
                      <w:szCs w:val="22"/>
                    </w:rPr>
                    <w:t>2</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vAlign w:val="bottom"/>
                  <w:hideMark/>
                </w:tcPr>
                <w:p w:rsidR="009351F1" w:rsidRPr="004D41B8" w:rsidRDefault="000F3E66" w:rsidP="001F46C7">
                  <w:pPr>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bottom"/>
                  <w:hideMark/>
                </w:tcPr>
                <w:p w:rsidR="009351F1" w:rsidRPr="004D41B8" w:rsidRDefault="000F3E66" w:rsidP="001F46C7">
                  <w:pPr>
                    <w:jc w:val="center"/>
                    <w:rPr>
                      <w:sz w:val="22"/>
                      <w:szCs w:val="22"/>
                    </w:rPr>
                  </w:pPr>
                  <w:r>
                    <w:rPr>
                      <w:sz w:val="22"/>
                      <w:szCs w:val="22"/>
                    </w:rPr>
                    <w:t>6</w:t>
                  </w:r>
                </w:p>
              </w:tc>
              <w:tc>
                <w:tcPr>
                  <w:tcW w:w="780" w:type="dxa"/>
                  <w:tcBorders>
                    <w:top w:val="nil"/>
                    <w:left w:val="nil"/>
                    <w:bottom w:val="single" w:sz="8" w:space="0" w:color="auto"/>
                    <w:right w:val="single" w:sz="8" w:space="0" w:color="auto"/>
                  </w:tcBorders>
                  <w:vAlign w:val="bottom"/>
                  <w:hideMark/>
                </w:tcPr>
                <w:p w:rsidR="009351F1" w:rsidRPr="004D41B8" w:rsidRDefault="000F3E66" w:rsidP="001F46C7">
                  <w:pPr>
                    <w:jc w:val="center"/>
                    <w:rPr>
                      <w:b/>
                      <w:bCs/>
                      <w:sz w:val="22"/>
                      <w:szCs w:val="22"/>
                    </w:rPr>
                  </w:pPr>
                  <w:r>
                    <w:rPr>
                      <w:b/>
                      <w:bCs/>
                      <w:sz w:val="22"/>
                      <w:szCs w:val="22"/>
                    </w:rPr>
                    <w:t>12</w:t>
                  </w:r>
                </w:p>
              </w:tc>
            </w:tr>
            <w:tr w:rsidR="009351F1" w:rsidRPr="004D41B8" w:rsidTr="00FF4CCF">
              <w:trPr>
                <w:trHeight w:val="545"/>
              </w:trPr>
              <w:tc>
                <w:tcPr>
                  <w:tcW w:w="3944" w:type="dxa"/>
                  <w:vMerge/>
                  <w:tcBorders>
                    <w:top w:val="nil"/>
                    <w:left w:val="single" w:sz="8" w:space="0" w:color="auto"/>
                    <w:bottom w:val="single" w:sz="8" w:space="0" w:color="000000"/>
                    <w:right w:val="single" w:sz="8" w:space="0" w:color="auto"/>
                  </w:tcBorders>
                  <w:vAlign w:val="center"/>
                  <w:hideMark/>
                </w:tcPr>
                <w:p w:rsidR="009351F1" w:rsidRPr="004D41B8" w:rsidRDefault="009351F1"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9351F1" w:rsidRPr="004D41B8" w:rsidRDefault="009351F1"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595959"/>
                  <w:vAlign w:val="bottom"/>
                  <w:hideMark/>
                </w:tcPr>
                <w:p w:rsidR="009351F1" w:rsidRPr="004D41B8" w:rsidRDefault="009351F1"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b/>
                      <w:bCs/>
                      <w:sz w:val="22"/>
                      <w:szCs w:val="22"/>
                    </w:rPr>
                  </w:pPr>
                  <w:r w:rsidRPr="004D41B8">
                    <w:rPr>
                      <w:b/>
                      <w:bCs/>
                      <w:sz w:val="22"/>
                      <w:szCs w:val="22"/>
                    </w:rPr>
                    <w:t>0</w:t>
                  </w:r>
                </w:p>
              </w:tc>
            </w:tr>
            <w:tr w:rsidR="009351F1" w:rsidRPr="004D41B8" w:rsidTr="00FF4CCF">
              <w:trPr>
                <w:trHeight w:val="540"/>
              </w:trPr>
              <w:tc>
                <w:tcPr>
                  <w:tcW w:w="3944" w:type="dxa"/>
                  <w:vMerge w:val="restart"/>
                  <w:tcBorders>
                    <w:top w:val="nil"/>
                    <w:left w:val="single" w:sz="8" w:space="0" w:color="auto"/>
                    <w:bottom w:val="single" w:sz="8" w:space="0" w:color="000000"/>
                    <w:right w:val="single" w:sz="8" w:space="0" w:color="auto"/>
                  </w:tcBorders>
                  <w:vAlign w:val="center"/>
                  <w:hideMark/>
                </w:tcPr>
                <w:p w:rsidR="009351F1" w:rsidRPr="004D41B8" w:rsidRDefault="009351F1" w:rsidP="001F46C7">
                  <w:pPr>
                    <w:jc w:val="center"/>
                    <w:rPr>
                      <w:sz w:val="22"/>
                      <w:szCs w:val="22"/>
                    </w:rPr>
                  </w:pPr>
                  <w:r w:rsidRPr="004D41B8">
                    <w:rPr>
                      <w:sz w:val="22"/>
                      <w:szCs w:val="22"/>
                    </w:rPr>
                    <w:t>Тема 2.2. Социальное государство</w:t>
                  </w:r>
                </w:p>
              </w:tc>
              <w:tc>
                <w:tcPr>
                  <w:tcW w:w="2536" w:type="dxa"/>
                  <w:gridSpan w:val="2"/>
                  <w:tcBorders>
                    <w:top w:val="single" w:sz="8" w:space="0" w:color="auto"/>
                    <w:left w:val="nil"/>
                    <w:bottom w:val="single" w:sz="8" w:space="0" w:color="auto"/>
                    <w:right w:val="single" w:sz="8" w:space="0" w:color="000000"/>
                  </w:tcBorders>
                  <w:vAlign w:val="center"/>
                  <w:hideMark/>
                </w:tcPr>
                <w:p w:rsidR="009351F1" w:rsidRPr="004D41B8" w:rsidRDefault="009351F1"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jc w:val="center"/>
                    <w:rPr>
                      <w:sz w:val="22"/>
                      <w:szCs w:val="22"/>
                    </w:rPr>
                  </w:pPr>
                  <w:r w:rsidRPr="004D41B8">
                    <w:rPr>
                      <w:sz w:val="22"/>
                      <w:szCs w:val="22"/>
                    </w:rPr>
                    <w:t>2</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vAlign w:val="bottom"/>
                  <w:hideMark/>
                </w:tcPr>
                <w:p w:rsidR="009351F1" w:rsidRPr="004D41B8" w:rsidRDefault="000F3E66" w:rsidP="001F46C7">
                  <w:pPr>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bottom"/>
                  <w:hideMark/>
                </w:tcPr>
                <w:p w:rsidR="009351F1" w:rsidRPr="004D41B8" w:rsidRDefault="000F3E66" w:rsidP="001F46C7">
                  <w:pPr>
                    <w:jc w:val="center"/>
                    <w:rPr>
                      <w:sz w:val="22"/>
                      <w:szCs w:val="22"/>
                    </w:rPr>
                  </w:pPr>
                  <w:r>
                    <w:rPr>
                      <w:sz w:val="22"/>
                      <w:szCs w:val="22"/>
                    </w:rPr>
                    <w:t>4</w:t>
                  </w:r>
                </w:p>
              </w:tc>
              <w:tc>
                <w:tcPr>
                  <w:tcW w:w="780" w:type="dxa"/>
                  <w:tcBorders>
                    <w:top w:val="nil"/>
                    <w:left w:val="nil"/>
                    <w:bottom w:val="single" w:sz="8" w:space="0" w:color="auto"/>
                    <w:right w:val="single" w:sz="8" w:space="0" w:color="auto"/>
                  </w:tcBorders>
                  <w:vAlign w:val="bottom"/>
                  <w:hideMark/>
                </w:tcPr>
                <w:p w:rsidR="009351F1" w:rsidRPr="004D41B8" w:rsidRDefault="000F3E66" w:rsidP="001F46C7">
                  <w:pPr>
                    <w:jc w:val="center"/>
                    <w:rPr>
                      <w:b/>
                      <w:bCs/>
                      <w:sz w:val="22"/>
                      <w:szCs w:val="22"/>
                    </w:rPr>
                  </w:pPr>
                  <w:r>
                    <w:rPr>
                      <w:b/>
                      <w:bCs/>
                      <w:sz w:val="22"/>
                      <w:szCs w:val="22"/>
                    </w:rPr>
                    <w:t>10</w:t>
                  </w:r>
                </w:p>
              </w:tc>
            </w:tr>
            <w:tr w:rsidR="009351F1" w:rsidRPr="004D41B8" w:rsidTr="00FF4CCF">
              <w:trPr>
                <w:trHeight w:val="405"/>
              </w:trPr>
              <w:tc>
                <w:tcPr>
                  <w:tcW w:w="3944" w:type="dxa"/>
                  <w:vMerge/>
                  <w:tcBorders>
                    <w:top w:val="nil"/>
                    <w:left w:val="single" w:sz="8" w:space="0" w:color="auto"/>
                    <w:bottom w:val="single" w:sz="8" w:space="0" w:color="000000"/>
                    <w:right w:val="single" w:sz="8" w:space="0" w:color="auto"/>
                  </w:tcBorders>
                  <w:vAlign w:val="center"/>
                  <w:hideMark/>
                </w:tcPr>
                <w:p w:rsidR="009351F1" w:rsidRPr="004D41B8" w:rsidRDefault="009351F1"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9351F1" w:rsidRPr="004D41B8" w:rsidRDefault="009351F1"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595959"/>
                  <w:vAlign w:val="bottom"/>
                  <w:hideMark/>
                </w:tcPr>
                <w:p w:rsidR="009351F1" w:rsidRPr="004D41B8" w:rsidRDefault="009351F1"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b/>
                      <w:bCs/>
                      <w:sz w:val="22"/>
                      <w:szCs w:val="22"/>
                    </w:rPr>
                  </w:pPr>
                  <w:r w:rsidRPr="004D41B8">
                    <w:rPr>
                      <w:b/>
                      <w:bCs/>
                      <w:sz w:val="22"/>
                      <w:szCs w:val="22"/>
                    </w:rPr>
                    <w:t>0</w:t>
                  </w:r>
                </w:p>
              </w:tc>
            </w:tr>
            <w:tr w:rsidR="009351F1" w:rsidRPr="004D41B8" w:rsidTr="00FF4CCF">
              <w:trPr>
                <w:trHeight w:val="553"/>
              </w:trPr>
              <w:tc>
                <w:tcPr>
                  <w:tcW w:w="3944" w:type="dxa"/>
                  <w:vMerge w:val="restart"/>
                  <w:tcBorders>
                    <w:top w:val="nil"/>
                    <w:left w:val="single" w:sz="8" w:space="0" w:color="auto"/>
                    <w:bottom w:val="single" w:sz="8" w:space="0" w:color="000000"/>
                    <w:right w:val="single" w:sz="8" w:space="0" w:color="auto"/>
                  </w:tcBorders>
                  <w:vAlign w:val="center"/>
                  <w:hideMark/>
                </w:tcPr>
                <w:p w:rsidR="009351F1" w:rsidRPr="004D41B8" w:rsidRDefault="009351F1" w:rsidP="001F46C7">
                  <w:pPr>
                    <w:jc w:val="center"/>
                    <w:rPr>
                      <w:sz w:val="22"/>
                      <w:szCs w:val="22"/>
                    </w:rPr>
                  </w:pPr>
                  <w:r w:rsidRPr="004D41B8">
                    <w:rPr>
                      <w:sz w:val="22"/>
                      <w:szCs w:val="22"/>
                    </w:rPr>
                    <w:t>Тема 2.3. Социальное партнерство как элемент согласования интересов субъектов социальной политики</w:t>
                  </w:r>
                </w:p>
              </w:tc>
              <w:tc>
                <w:tcPr>
                  <w:tcW w:w="2536" w:type="dxa"/>
                  <w:gridSpan w:val="2"/>
                  <w:tcBorders>
                    <w:top w:val="single" w:sz="8" w:space="0" w:color="auto"/>
                    <w:left w:val="nil"/>
                    <w:bottom w:val="single" w:sz="8" w:space="0" w:color="auto"/>
                    <w:right w:val="single" w:sz="8" w:space="0" w:color="000000"/>
                  </w:tcBorders>
                  <w:vAlign w:val="center"/>
                  <w:hideMark/>
                </w:tcPr>
                <w:p w:rsidR="009351F1" w:rsidRPr="004D41B8" w:rsidRDefault="009351F1"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jc w:val="center"/>
                    <w:rPr>
                      <w:sz w:val="22"/>
                      <w:szCs w:val="22"/>
                    </w:rPr>
                  </w:pPr>
                  <w:r w:rsidRPr="004D41B8">
                    <w:rPr>
                      <w:sz w:val="22"/>
                      <w:szCs w:val="22"/>
                    </w:rPr>
                    <w:t>2</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vAlign w:val="bottom"/>
                  <w:hideMark/>
                </w:tcPr>
                <w:p w:rsidR="009351F1" w:rsidRPr="004D41B8" w:rsidRDefault="000F3E66" w:rsidP="001F46C7">
                  <w:pPr>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bottom"/>
                  <w:hideMark/>
                </w:tcPr>
                <w:p w:rsidR="009351F1" w:rsidRPr="004D41B8" w:rsidRDefault="000F3E66" w:rsidP="001F46C7">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bottom"/>
                  <w:hideMark/>
                </w:tcPr>
                <w:p w:rsidR="009351F1" w:rsidRPr="004D41B8" w:rsidRDefault="000F3E66" w:rsidP="001F46C7">
                  <w:pPr>
                    <w:jc w:val="center"/>
                    <w:rPr>
                      <w:b/>
                      <w:bCs/>
                      <w:sz w:val="22"/>
                      <w:szCs w:val="22"/>
                    </w:rPr>
                  </w:pPr>
                  <w:r>
                    <w:rPr>
                      <w:b/>
                      <w:bCs/>
                      <w:sz w:val="22"/>
                      <w:szCs w:val="22"/>
                    </w:rPr>
                    <w:t>14</w:t>
                  </w:r>
                </w:p>
              </w:tc>
            </w:tr>
            <w:tr w:rsidR="009351F1" w:rsidRPr="004D41B8" w:rsidTr="00FF4CCF">
              <w:trPr>
                <w:trHeight w:val="561"/>
              </w:trPr>
              <w:tc>
                <w:tcPr>
                  <w:tcW w:w="3944" w:type="dxa"/>
                  <w:vMerge/>
                  <w:tcBorders>
                    <w:top w:val="nil"/>
                    <w:left w:val="single" w:sz="8" w:space="0" w:color="auto"/>
                    <w:bottom w:val="single" w:sz="8" w:space="0" w:color="000000"/>
                    <w:right w:val="single" w:sz="8" w:space="0" w:color="auto"/>
                  </w:tcBorders>
                  <w:vAlign w:val="center"/>
                  <w:hideMark/>
                </w:tcPr>
                <w:p w:rsidR="009351F1" w:rsidRPr="004D41B8" w:rsidRDefault="009351F1"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9351F1" w:rsidRPr="004D41B8" w:rsidRDefault="009351F1"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2</w:t>
                  </w:r>
                </w:p>
              </w:tc>
              <w:tc>
                <w:tcPr>
                  <w:tcW w:w="680" w:type="dxa"/>
                  <w:tcBorders>
                    <w:top w:val="nil"/>
                    <w:left w:val="nil"/>
                    <w:bottom w:val="single" w:sz="8" w:space="0" w:color="auto"/>
                    <w:right w:val="single" w:sz="8" w:space="0" w:color="auto"/>
                  </w:tcBorders>
                  <w:shd w:val="clear" w:color="000000" w:fill="595959"/>
                  <w:vAlign w:val="bottom"/>
                  <w:hideMark/>
                </w:tcPr>
                <w:p w:rsidR="009351F1" w:rsidRPr="004D41B8" w:rsidRDefault="009351F1"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b/>
                      <w:bCs/>
                      <w:sz w:val="22"/>
                      <w:szCs w:val="22"/>
                    </w:rPr>
                  </w:pPr>
                  <w:r w:rsidRPr="004D41B8">
                    <w:rPr>
                      <w:b/>
                      <w:bCs/>
                      <w:sz w:val="22"/>
                      <w:szCs w:val="22"/>
                    </w:rPr>
                    <w:t>2</w:t>
                  </w:r>
                </w:p>
              </w:tc>
            </w:tr>
            <w:tr w:rsidR="00F02070" w:rsidRPr="004D41B8" w:rsidTr="00F02070">
              <w:trPr>
                <w:trHeight w:val="810"/>
              </w:trPr>
              <w:tc>
                <w:tcPr>
                  <w:tcW w:w="9980" w:type="dxa"/>
                  <w:gridSpan w:val="8"/>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F02070" w:rsidRPr="004D41B8" w:rsidRDefault="00F02070" w:rsidP="001F46C7">
                  <w:pPr>
                    <w:jc w:val="center"/>
                    <w:rPr>
                      <w:sz w:val="22"/>
                      <w:szCs w:val="22"/>
                    </w:rPr>
                  </w:pPr>
                  <w:r w:rsidRPr="004D41B8">
                    <w:rPr>
                      <w:sz w:val="22"/>
                      <w:szCs w:val="22"/>
                    </w:rPr>
                    <w:t>Раздел III.Социальная политика и принципы социальной защиты населения</w:t>
                  </w:r>
                </w:p>
              </w:tc>
            </w:tr>
            <w:tr w:rsidR="009351F1" w:rsidRPr="004D41B8" w:rsidTr="000F3E66">
              <w:trPr>
                <w:trHeight w:val="567"/>
              </w:trPr>
              <w:tc>
                <w:tcPr>
                  <w:tcW w:w="3944" w:type="dxa"/>
                  <w:vMerge w:val="restart"/>
                  <w:tcBorders>
                    <w:top w:val="nil"/>
                    <w:left w:val="single" w:sz="8" w:space="0" w:color="auto"/>
                    <w:right w:val="single" w:sz="8" w:space="0" w:color="auto"/>
                  </w:tcBorders>
                  <w:vAlign w:val="center"/>
                  <w:hideMark/>
                </w:tcPr>
                <w:p w:rsidR="009351F1" w:rsidRPr="004D41B8" w:rsidRDefault="009351F1" w:rsidP="001F46C7">
                  <w:pPr>
                    <w:jc w:val="center"/>
                    <w:rPr>
                      <w:sz w:val="22"/>
                      <w:szCs w:val="22"/>
                    </w:rPr>
                  </w:pPr>
                  <w:r w:rsidRPr="004D41B8">
                    <w:rPr>
                      <w:sz w:val="22"/>
                      <w:szCs w:val="22"/>
                    </w:rPr>
                    <w:t>Тема 3.1.Социальная структура общества и социальная политика</w:t>
                  </w:r>
                </w:p>
              </w:tc>
              <w:tc>
                <w:tcPr>
                  <w:tcW w:w="2536"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9351F1" w:rsidRPr="004D41B8" w:rsidRDefault="009351F1"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9351F1" w:rsidRPr="004D41B8" w:rsidRDefault="009351F1" w:rsidP="001F46C7">
                  <w:pPr>
                    <w:jc w:val="center"/>
                    <w:rPr>
                      <w:sz w:val="22"/>
                      <w:szCs w:val="22"/>
                    </w:rPr>
                  </w:pPr>
                  <w:r w:rsidRPr="004D41B8">
                    <w:rPr>
                      <w:sz w:val="22"/>
                      <w:szCs w:val="22"/>
                    </w:rPr>
                    <w:t>2</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9351F1" w:rsidRPr="004D41B8" w:rsidRDefault="009351F1"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9351F1" w:rsidRPr="004D41B8" w:rsidRDefault="009351F1" w:rsidP="001F46C7">
                  <w:pPr>
                    <w:jc w:val="center"/>
                    <w:rPr>
                      <w:sz w:val="22"/>
                      <w:szCs w:val="22"/>
                    </w:rPr>
                  </w:pPr>
                  <w:r w:rsidRPr="004D41B8">
                    <w:rPr>
                      <w:sz w:val="22"/>
                      <w:szCs w:val="22"/>
                    </w:rPr>
                    <w:t>4</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9351F1" w:rsidRPr="004D41B8" w:rsidRDefault="000F3E66" w:rsidP="001F46C7">
                  <w:pPr>
                    <w:jc w:val="center"/>
                    <w:rPr>
                      <w:sz w:val="22"/>
                      <w:szCs w:val="22"/>
                    </w:rPr>
                  </w:pPr>
                  <w:r>
                    <w:rPr>
                      <w:sz w:val="22"/>
                      <w:szCs w:val="22"/>
                    </w:rPr>
                    <w:t>6</w:t>
                  </w:r>
                </w:p>
              </w:tc>
              <w:tc>
                <w:tcPr>
                  <w:tcW w:w="780" w:type="dxa"/>
                  <w:tcBorders>
                    <w:top w:val="nil"/>
                    <w:left w:val="nil"/>
                    <w:bottom w:val="single" w:sz="8" w:space="0" w:color="auto"/>
                    <w:right w:val="single" w:sz="8" w:space="0" w:color="auto"/>
                  </w:tcBorders>
                  <w:shd w:val="clear" w:color="auto" w:fill="FFFFFF" w:themeFill="background1"/>
                  <w:vAlign w:val="bottom"/>
                  <w:hideMark/>
                </w:tcPr>
                <w:p w:rsidR="009351F1" w:rsidRPr="004D41B8" w:rsidRDefault="000F3E66" w:rsidP="001F46C7">
                  <w:pPr>
                    <w:jc w:val="center"/>
                    <w:rPr>
                      <w:b/>
                      <w:bCs/>
                      <w:sz w:val="22"/>
                      <w:szCs w:val="22"/>
                    </w:rPr>
                  </w:pPr>
                  <w:r>
                    <w:rPr>
                      <w:b/>
                      <w:bCs/>
                      <w:sz w:val="22"/>
                      <w:szCs w:val="22"/>
                    </w:rPr>
                    <w:t>12</w:t>
                  </w:r>
                </w:p>
              </w:tc>
            </w:tr>
            <w:tr w:rsidR="009351F1" w:rsidRPr="004D41B8" w:rsidTr="00FF4CCF">
              <w:trPr>
                <w:trHeight w:val="533"/>
              </w:trPr>
              <w:tc>
                <w:tcPr>
                  <w:tcW w:w="3944" w:type="dxa"/>
                  <w:vMerge/>
                  <w:tcBorders>
                    <w:left w:val="single" w:sz="8" w:space="0" w:color="auto"/>
                    <w:bottom w:val="single" w:sz="8" w:space="0" w:color="000000"/>
                    <w:right w:val="single" w:sz="8" w:space="0" w:color="auto"/>
                  </w:tcBorders>
                  <w:vAlign w:val="center"/>
                  <w:hideMark/>
                </w:tcPr>
                <w:p w:rsidR="009351F1" w:rsidRPr="004D41B8" w:rsidRDefault="009351F1"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9351F1" w:rsidRPr="004D41B8" w:rsidRDefault="009351F1"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auto" w:fill="595959" w:themeFill="text1" w:themeFillTint="A6"/>
                  <w:vAlign w:val="bottom"/>
                  <w:hideMark/>
                </w:tcPr>
                <w:p w:rsidR="009351F1" w:rsidRPr="004D41B8" w:rsidRDefault="009351F1"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b/>
                      <w:bCs/>
                      <w:sz w:val="22"/>
                      <w:szCs w:val="22"/>
                    </w:rPr>
                  </w:pPr>
                  <w:r w:rsidRPr="004D41B8">
                    <w:rPr>
                      <w:b/>
                      <w:bCs/>
                      <w:sz w:val="22"/>
                      <w:szCs w:val="22"/>
                    </w:rPr>
                    <w:t>0</w:t>
                  </w:r>
                </w:p>
              </w:tc>
            </w:tr>
            <w:tr w:rsidR="009351F1" w:rsidRPr="004D41B8" w:rsidTr="000F3E66">
              <w:trPr>
                <w:trHeight w:val="555"/>
              </w:trPr>
              <w:tc>
                <w:tcPr>
                  <w:tcW w:w="3944" w:type="dxa"/>
                  <w:vMerge w:val="restart"/>
                  <w:tcBorders>
                    <w:top w:val="nil"/>
                    <w:left w:val="single" w:sz="8" w:space="0" w:color="auto"/>
                    <w:right w:val="single" w:sz="8" w:space="0" w:color="auto"/>
                  </w:tcBorders>
                  <w:vAlign w:val="center"/>
                  <w:hideMark/>
                </w:tcPr>
                <w:p w:rsidR="009351F1" w:rsidRPr="004D41B8" w:rsidRDefault="009351F1" w:rsidP="001F46C7">
                  <w:pPr>
                    <w:jc w:val="center"/>
                    <w:rPr>
                      <w:sz w:val="22"/>
                      <w:szCs w:val="22"/>
                    </w:rPr>
                  </w:pPr>
                  <w:r w:rsidRPr="004D41B8">
                    <w:rPr>
                      <w:sz w:val="22"/>
                      <w:szCs w:val="22"/>
                    </w:rPr>
                    <w:t>Тема 3.2. Социальная политика и социальная защита населения</w:t>
                  </w:r>
                </w:p>
              </w:tc>
              <w:tc>
                <w:tcPr>
                  <w:tcW w:w="2536"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9351F1" w:rsidRPr="004D41B8" w:rsidRDefault="009351F1"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9351F1" w:rsidRPr="004D41B8" w:rsidRDefault="009351F1" w:rsidP="001F46C7">
                  <w:pPr>
                    <w:jc w:val="center"/>
                    <w:rPr>
                      <w:sz w:val="22"/>
                      <w:szCs w:val="22"/>
                    </w:rPr>
                  </w:pPr>
                  <w:r w:rsidRPr="004D41B8">
                    <w:rPr>
                      <w:sz w:val="22"/>
                      <w:szCs w:val="22"/>
                    </w:rPr>
                    <w:t>2</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9351F1" w:rsidRPr="004D41B8" w:rsidRDefault="009351F1"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9351F1" w:rsidRPr="004D41B8" w:rsidRDefault="000F3E66" w:rsidP="001F46C7">
                  <w:pPr>
                    <w:jc w:val="center"/>
                    <w:rPr>
                      <w:sz w:val="22"/>
                      <w:szCs w:val="22"/>
                    </w:rPr>
                  </w:pPr>
                  <w:r>
                    <w:rPr>
                      <w:sz w:val="22"/>
                      <w:szCs w:val="22"/>
                    </w:rPr>
                    <w:t>4</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9351F1" w:rsidRPr="004D41B8" w:rsidRDefault="000F3E66" w:rsidP="001F46C7">
                  <w:pPr>
                    <w:jc w:val="center"/>
                    <w:rPr>
                      <w:sz w:val="22"/>
                      <w:szCs w:val="22"/>
                    </w:rPr>
                  </w:pPr>
                  <w:r>
                    <w:rPr>
                      <w:sz w:val="22"/>
                      <w:szCs w:val="22"/>
                    </w:rPr>
                    <w:t>4</w:t>
                  </w:r>
                </w:p>
              </w:tc>
              <w:tc>
                <w:tcPr>
                  <w:tcW w:w="780" w:type="dxa"/>
                  <w:tcBorders>
                    <w:top w:val="nil"/>
                    <w:left w:val="nil"/>
                    <w:bottom w:val="single" w:sz="8" w:space="0" w:color="auto"/>
                    <w:right w:val="single" w:sz="8" w:space="0" w:color="auto"/>
                  </w:tcBorders>
                  <w:shd w:val="clear" w:color="auto" w:fill="FFFFFF" w:themeFill="background1"/>
                  <w:vAlign w:val="bottom"/>
                  <w:hideMark/>
                </w:tcPr>
                <w:p w:rsidR="009351F1" w:rsidRPr="004D41B8" w:rsidRDefault="000F3E66" w:rsidP="001F46C7">
                  <w:pPr>
                    <w:jc w:val="center"/>
                    <w:rPr>
                      <w:b/>
                      <w:bCs/>
                      <w:sz w:val="22"/>
                      <w:szCs w:val="22"/>
                    </w:rPr>
                  </w:pPr>
                  <w:r>
                    <w:rPr>
                      <w:b/>
                      <w:bCs/>
                      <w:sz w:val="22"/>
                      <w:szCs w:val="22"/>
                    </w:rPr>
                    <w:t>10</w:t>
                  </w:r>
                </w:p>
              </w:tc>
            </w:tr>
            <w:tr w:rsidR="009351F1" w:rsidRPr="004D41B8" w:rsidTr="00FF4CCF">
              <w:trPr>
                <w:trHeight w:val="389"/>
              </w:trPr>
              <w:tc>
                <w:tcPr>
                  <w:tcW w:w="3944" w:type="dxa"/>
                  <w:vMerge/>
                  <w:tcBorders>
                    <w:left w:val="single" w:sz="8" w:space="0" w:color="auto"/>
                    <w:bottom w:val="single" w:sz="8" w:space="0" w:color="000000"/>
                    <w:right w:val="single" w:sz="8" w:space="0" w:color="auto"/>
                  </w:tcBorders>
                  <w:vAlign w:val="center"/>
                  <w:hideMark/>
                </w:tcPr>
                <w:p w:rsidR="009351F1" w:rsidRPr="004D41B8" w:rsidRDefault="009351F1"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9351F1" w:rsidRPr="004D41B8" w:rsidRDefault="009351F1"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2</w:t>
                  </w:r>
                </w:p>
              </w:tc>
              <w:tc>
                <w:tcPr>
                  <w:tcW w:w="680" w:type="dxa"/>
                  <w:tcBorders>
                    <w:top w:val="nil"/>
                    <w:left w:val="nil"/>
                    <w:bottom w:val="single" w:sz="8" w:space="0" w:color="auto"/>
                    <w:right w:val="single" w:sz="8" w:space="0" w:color="auto"/>
                  </w:tcBorders>
                  <w:shd w:val="clear" w:color="auto" w:fill="595959" w:themeFill="text1" w:themeFillTint="A6"/>
                  <w:vAlign w:val="bottom"/>
                  <w:hideMark/>
                </w:tcPr>
                <w:p w:rsidR="009351F1" w:rsidRPr="004D41B8" w:rsidRDefault="009351F1"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b/>
                      <w:bCs/>
                      <w:sz w:val="22"/>
                      <w:szCs w:val="22"/>
                    </w:rPr>
                  </w:pPr>
                  <w:r w:rsidRPr="004D41B8">
                    <w:rPr>
                      <w:b/>
                      <w:bCs/>
                      <w:sz w:val="22"/>
                      <w:szCs w:val="22"/>
                    </w:rPr>
                    <w:t>2</w:t>
                  </w:r>
                </w:p>
              </w:tc>
            </w:tr>
            <w:tr w:rsidR="009351F1" w:rsidRPr="004D41B8" w:rsidTr="000F3E66">
              <w:trPr>
                <w:trHeight w:val="532"/>
              </w:trPr>
              <w:tc>
                <w:tcPr>
                  <w:tcW w:w="3944" w:type="dxa"/>
                  <w:vMerge w:val="restart"/>
                  <w:tcBorders>
                    <w:left w:val="single" w:sz="8" w:space="0" w:color="auto"/>
                    <w:right w:val="single" w:sz="8" w:space="0" w:color="auto"/>
                  </w:tcBorders>
                  <w:vAlign w:val="center"/>
                  <w:hideMark/>
                </w:tcPr>
                <w:p w:rsidR="009351F1" w:rsidRPr="004D41B8" w:rsidRDefault="009351F1" w:rsidP="001F46C7">
                  <w:pPr>
                    <w:jc w:val="center"/>
                    <w:rPr>
                      <w:sz w:val="22"/>
                      <w:szCs w:val="22"/>
                    </w:rPr>
                  </w:pPr>
                  <w:r w:rsidRPr="004D41B8">
                    <w:rPr>
                      <w:sz w:val="22"/>
                      <w:szCs w:val="22"/>
                    </w:rPr>
                    <w:lastRenderedPageBreak/>
                    <w:t xml:space="preserve">Тема 3.3. Содержание социальной политики в различных отраслях социальной сферы </w:t>
                  </w:r>
                </w:p>
              </w:tc>
              <w:tc>
                <w:tcPr>
                  <w:tcW w:w="2536"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9351F1" w:rsidRPr="004D41B8" w:rsidRDefault="009351F1"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9351F1" w:rsidRPr="004D41B8" w:rsidRDefault="000F3E66" w:rsidP="001F46C7">
                  <w:pPr>
                    <w:jc w:val="center"/>
                    <w:rPr>
                      <w:sz w:val="22"/>
                      <w:szCs w:val="22"/>
                    </w:rPr>
                  </w:pPr>
                  <w:r>
                    <w:rPr>
                      <w:sz w:val="22"/>
                      <w:szCs w:val="22"/>
                    </w:rPr>
                    <w:t>2</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9351F1" w:rsidRPr="004D41B8" w:rsidRDefault="009351F1"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9351F1" w:rsidRPr="004D41B8" w:rsidRDefault="000F3E66" w:rsidP="001F46C7">
                  <w:pPr>
                    <w:jc w:val="center"/>
                    <w:rPr>
                      <w:sz w:val="22"/>
                      <w:szCs w:val="22"/>
                    </w:rPr>
                  </w:pPr>
                  <w:r>
                    <w:rPr>
                      <w:sz w:val="22"/>
                      <w:szCs w:val="22"/>
                    </w:rPr>
                    <w:t>4</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9351F1" w:rsidRPr="004D41B8" w:rsidRDefault="000F3E66" w:rsidP="001F46C7">
                  <w:pPr>
                    <w:jc w:val="center"/>
                    <w:rPr>
                      <w:sz w:val="22"/>
                      <w:szCs w:val="22"/>
                    </w:rPr>
                  </w:pPr>
                  <w:r>
                    <w:rPr>
                      <w:sz w:val="22"/>
                      <w:szCs w:val="22"/>
                    </w:rPr>
                    <w:t>8</w:t>
                  </w:r>
                </w:p>
              </w:tc>
              <w:tc>
                <w:tcPr>
                  <w:tcW w:w="780" w:type="dxa"/>
                  <w:tcBorders>
                    <w:top w:val="nil"/>
                    <w:left w:val="nil"/>
                    <w:bottom w:val="single" w:sz="8" w:space="0" w:color="auto"/>
                    <w:right w:val="single" w:sz="8" w:space="0" w:color="auto"/>
                  </w:tcBorders>
                  <w:shd w:val="clear" w:color="auto" w:fill="FFFFFF" w:themeFill="background1"/>
                  <w:vAlign w:val="bottom"/>
                  <w:hideMark/>
                </w:tcPr>
                <w:p w:rsidR="009351F1" w:rsidRPr="004D41B8" w:rsidRDefault="000F3E66" w:rsidP="001F46C7">
                  <w:pPr>
                    <w:jc w:val="center"/>
                    <w:rPr>
                      <w:b/>
                      <w:bCs/>
                      <w:sz w:val="22"/>
                      <w:szCs w:val="22"/>
                    </w:rPr>
                  </w:pPr>
                  <w:r>
                    <w:rPr>
                      <w:b/>
                      <w:bCs/>
                      <w:sz w:val="22"/>
                      <w:szCs w:val="22"/>
                    </w:rPr>
                    <w:t>14</w:t>
                  </w:r>
                </w:p>
              </w:tc>
            </w:tr>
            <w:tr w:rsidR="009351F1" w:rsidRPr="004D41B8" w:rsidTr="00FF4CCF">
              <w:trPr>
                <w:trHeight w:val="674"/>
              </w:trPr>
              <w:tc>
                <w:tcPr>
                  <w:tcW w:w="3944" w:type="dxa"/>
                  <w:vMerge/>
                  <w:tcBorders>
                    <w:left w:val="single" w:sz="8" w:space="0" w:color="auto"/>
                    <w:bottom w:val="single" w:sz="8" w:space="0" w:color="000000"/>
                    <w:right w:val="single" w:sz="8" w:space="0" w:color="auto"/>
                  </w:tcBorders>
                  <w:vAlign w:val="center"/>
                  <w:hideMark/>
                </w:tcPr>
                <w:p w:rsidR="009351F1" w:rsidRPr="004D41B8" w:rsidRDefault="009351F1"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9351F1" w:rsidRPr="004D41B8" w:rsidRDefault="009351F1"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2</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i/>
                      <w:iCs/>
                      <w:sz w:val="22"/>
                      <w:szCs w:val="22"/>
                    </w:rPr>
                  </w:pPr>
                  <w:r w:rsidRPr="004D41B8">
                    <w:rPr>
                      <w:i/>
                      <w:iCs/>
                      <w:sz w:val="22"/>
                      <w:szCs w:val="22"/>
                    </w:rPr>
                    <w:t>2</w:t>
                  </w:r>
                </w:p>
              </w:tc>
              <w:tc>
                <w:tcPr>
                  <w:tcW w:w="680" w:type="dxa"/>
                  <w:tcBorders>
                    <w:top w:val="nil"/>
                    <w:left w:val="nil"/>
                    <w:bottom w:val="single" w:sz="8" w:space="0" w:color="auto"/>
                    <w:right w:val="single" w:sz="8" w:space="0" w:color="auto"/>
                  </w:tcBorders>
                  <w:shd w:val="clear" w:color="000000" w:fill="595959"/>
                  <w:vAlign w:val="bottom"/>
                  <w:hideMark/>
                </w:tcPr>
                <w:p w:rsidR="009351F1" w:rsidRPr="004D41B8" w:rsidRDefault="009351F1"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center"/>
                    <w:rPr>
                      <w:b/>
                      <w:bCs/>
                      <w:sz w:val="22"/>
                      <w:szCs w:val="22"/>
                    </w:rPr>
                  </w:pPr>
                  <w:r w:rsidRPr="004D41B8">
                    <w:rPr>
                      <w:b/>
                      <w:bCs/>
                      <w:sz w:val="22"/>
                      <w:szCs w:val="22"/>
                    </w:rPr>
                    <w:t>4</w:t>
                  </w:r>
                </w:p>
              </w:tc>
            </w:tr>
            <w:tr w:rsidR="009351F1" w:rsidRPr="004D41B8" w:rsidTr="00FF4CCF">
              <w:trPr>
                <w:trHeight w:val="542"/>
              </w:trPr>
              <w:tc>
                <w:tcPr>
                  <w:tcW w:w="3944" w:type="dxa"/>
                  <w:vMerge w:val="restart"/>
                  <w:tcBorders>
                    <w:top w:val="nil"/>
                    <w:left w:val="single" w:sz="8" w:space="0" w:color="auto"/>
                    <w:bottom w:val="single" w:sz="8" w:space="0" w:color="000000"/>
                    <w:right w:val="single" w:sz="8" w:space="0" w:color="auto"/>
                  </w:tcBorders>
                  <w:vAlign w:val="center"/>
                  <w:hideMark/>
                </w:tcPr>
                <w:p w:rsidR="009351F1" w:rsidRPr="004D41B8" w:rsidRDefault="009351F1" w:rsidP="001F46C7">
                  <w:pPr>
                    <w:jc w:val="center"/>
                    <w:rPr>
                      <w:sz w:val="22"/>
                      <w:szCs w:val="22"/>
                    </w:rPr>
                  </w:pPr>
                  <w:r w:rsidRPr="004D41B8">
                    <w:rPr>
                      <w:sz w:val="22"/>
                      <w:szCs w:val="22"/>
                    </w:rPr>
                    <w:t>Всего</w:t>
                  </w:r>
                </w:p>
              </w:tc>
              <w:tc>
                <w:tcPr>
                  <w:tcW w:w="2536" w:type="dxa"/>
                  <w:gridSpan w:val="2"/>
                  <w:tcBorders>
                    <w:top w:val="single" w:sz="8" w:space="0" w:color="auto"/>
                    <w:left w:val="nil"/>
                    <w:bottom w:val="single" w:sz="8" w:space="0" w:color="auto"/>
                    <w:right w:val="single" w:sz="8" w:space="0" w:color="000000"/>
                  </w:tcBorders>
                  <w:vAlign w:val="center"/>
                  <w:hideMark/>
                </w:tcPr>
                <w:p w:rsidR="009351F1" w:rsidRPr="004D41B8" w:rsidRDefault="009351F1"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jc w:val="right"/>
                    <w:rPr>
                      <w:b/>
                      <w:bCs/>
                      <w:sz w:val="22"/>
                      <w:szCs w:val="22"/>
                    </w:rPr>
                  </w:pPr>
                  <w:r w:rsidRPr="004D41B8">
                    <w:rPr>
                      <w:b/>
                      <w:bCs/>
                      <w:sz w:val="22"/>
                      <w:szCs w:val="22"/>
                    </w:rPr>
                    <w:t>18</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rPr>
                      <w:b/>
                      <w:bCs/>
                      <w:sz w:val="22"/>
                      <w:szCs w:val="22"/>
                    </w:rPr>
                  </w:pPr>
                  <w:r w:rsidRPr="004D41B8">
                    <w:rPr>
                      <w:b/>
                      <w:bCs/>
                      <w:sz w:val="22"/>
                      <w:szCs w:val="22"/>
                    </w:rPr>
                    <w:t> </w:t>
                  </w:r>
                </w:p>
              </w:tc>
              <w:tc>
                <w:tcPr>
                  <w:tcW w:w="680" w:type="dxa"/>
                  <w:tcBorders>
                    <w:top w:val="nil"/>
                    <w:left w:val="nil"/>
                    <w:bottom w:val="single" w:sz="8" w:space="0" w:color="auto"/>
                    <w:right w:val="single" w:sz="8" w:space="0" w:color="auto"/>
                  </w:tcBorders>
                  <w:vAlign w:val="bottom"/>
                  <w:hideMark/>
                </w:tcPr>
                <w:p w:rsidR="009351F1" w:rsidRPr="004D41B8" w:rsidRDefault="009351F1" w:rsidP="001F46C7">
                  <w:pPr>
                    <w:jc w:val="right"/>
                    <w:rPr>
                      <w:b/>
                      <w:bCs/>
                      <w:sz w:val="22"/>
                      <w:szCs w:val="22"/>
                    </w:rPr>
                  </w:pPr>
                  <w:r w:rsidRPr="004D41B8">
                    <w:rPr>
                      <w:b/>
                      <w:bCs/>
                      <w:sz w:val="22"/>
                      <w:szCs w:val="22"/>
                    </w:rPr>
                    <w:t>36</w:t>
                  </w:r>
                </w:p>
              </w:tc>
              <w:tc>
                <w:tcPr>
                  <w:tcW w:w="680" w:type="dxa"/>
                  <w:tcBorders>
                    <w:top w:val="nil"/>
                    <w:left w:val="nil"/>
                    <w:bottom w:val="single" w:sz="8" w:space="0" w:color="auto"/>
                    <w:right w:val="single" w:sz="8" w:space="0" w:color="auto"/>
                  </w:tcBorders>
                  <w:vAlign w:val="bottom"/>
                  <w:hideMark/>
                </w:tcPr>
                <w:p w:rsidR="009351F1" w:rsidRPr="004D41B8" w:rsidRDefault="003E1908" w:rsidP="001F46C7">
                  <w:pPr>
                    <w:jc w:val="right"/>
                    <w:rPr>
                      <w:b/>
                      <w:bCs/>
                      <w:sz w:val="22"/>
                      <w:szCs w:val="22"/>
                    </w:rPr>
                  </w:pPr>
                  <w:r>
                    <w:rPr>
                      <w:b/>
                      <w:bCs/>
                      <w:sz w:val="22"/>
                      <w:szCs w:val="22"/>
                    </w:rPr>
                    <w:t>54</w:t>
                  </w:r>
                </w:p>
              </w:tc>
              <w:tc>
                <w:tcPr>
                  <w:tcW w:w="780" w:type="dxa"/>
                  <w:tcBorders>
                    <w:top w:val="nil"/>
                    <w:left w:val="nil"/>
                    <w:bottom w:val="single" w:sz="8" w:space="0" w:color="auto"/>
                    <w:right w:val="single" w:sz="8" w:space="0" w:color="auto"/>
                  </w:tcBorders>
                  <w:vAlign w:val="bottom"/>
                  <w:hideMark/>
                </w:tcPr>
                <w:p w:rsidR="009351F1" w:rsidRPr="004D41B8" w:rsidRDefault="009351F1" w:rsidP="003E1908">
                  <w:pPr>
                    <w:jc w:val="right"/>
                    <w:rPr>
                      <w:b/>
                      <w:bCs/>
                      <w:sz w:val="22"/>
                      <w:szCs w:val="22"/>
                    </w:rPr>
                  </w:pPr>
                  <w:r w:rsidRPr="004D41B8">
                    <w:rPr>
                      <w:b/>
                      <w:bCs/>
                      <w:sz w:val="22"/>
                      <w:szCs w:val="22"/>
                    </w:rPr>
                    <w:t>1</w:t>
                  </w:r>
                  <w:r w:rsidR="003E1908">
                    <w:rPr>
                      <w:b/>
                      <w:bCs/>
                      <w:sz w:val="22"/>
                      <w:szCs w:val="22"/>
                    </w:rPr>
                    <w:t>08</w:t>
                  </w:r>
                </w:p>
              </w:tc>
            </w:tr>
            <w:tr w:rsidR="009351F1" w:rsidRPr="004D41B8" w:rsidTr="00FF4CCF">
              <w:trPr>
                <w:trHeight w:val="393"/>
              </w:trPr>
              <w:tc>
                <w:tcPr>
                  <w:tcW w:w="3944" w:type="dxa"/>
                  <w:vMerge/>
                  <w:tcBorders>
                    <w:top w:val="nil"/>
                    <w:left w:val="single" w:sz="8" w:space="0" w:color="auto"/>
                    <w:bottom w:val="single" w:sz="8" w:space="0" w:color="000000"/>
                    <w:right w:val="single" w:sz="8" w:space="0" w:color="auto"/>
                  </w:tcBorders>
                  <w:vAlign w:val="center"/>
                  <w:hideMark/>
                </w:tcPr>
                <w:p w:rsidR="009351F1" w:rsidRPr="004D41B8" w:rsidRDefault="009351F1"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9351F1" w:rsidRPr="004D41B8" w:rsidRDefault="009351F1"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right"/>
                    <w:rPr>
                      <w:b/>
                      <w:bCs/>
                      <w:i/>
                      <w:iCs/>
                      <w:sz w:val="22"/>
                      <w:szCs w:val="22"/>
                    </w:rPr>
                  </w:pPr>
                  <w:r w:rsidRPr="004D41B8">
                    <w:rPr>
                      <w:b/>
                      <w:bCs/>
                      <w:i/>
                      <w:iCs/>
                      <w:sz w:val="22"/>
                      <w:szCs w:val="22"/>
                    </w:rPr>
                    <w:t>4</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right"/>
                    <w:rPr>
                      <w:b/>
                      <w:bCs/>
                      <w:i/>
                      <w:iCs/>
                      <w:sz w:val="22"/>
                      <w:szCs w:val="22"/>
                    </w:rPr>
                  </w:pPr>
                  <w:r w:rsidRPr="004D41B8">
                    <w:rPr>
                      <w:b/>
                      <w:bCs/>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9351F1" w:rsidRPr="004D41B8" w:rsidRDefault="009351F1" w:rsidP="001F46C7">
                  <w:pPr>
                    <w:jc w:val="right"/>
                    <w:rPr>
                      <w:b/>
                      <w:bCs/>
                      <w:i/>
                      <w:iCs/>
                      <w:sz w:val="22"/>
                      <w:szCs w:val="22"/>
                    </w:rPr>
                  </w:pPr>
                  <w:r w:rsidRPr="004D41B8">
                    <w:rPr>
                      <w:b/>
                      <w:bCs/>
                      <w:i/>
                      <w:iCs/>
                      <w:sz w:val="22"/>
                      <w:szCs w:val="22"/>
                    </w:rPr>
                    <w:t>6</w:t>
                  </w:r>
                </w:p>
              </w:tc>
              <w:tc>
                <w:tcPr>
                  <w:tcW w:w="680" w:type="dxa"/>
                  <w:tcBorders>
                    <w:top w:val="nil"/>
                    <w:left w:val="nil"/>
                    <w:bottom w:val="single" w:sz="8" w:space="0" w:color="auto"/>
                    <w:right w:val="single" w:sz="8" w:space="0" w:color="auto"/>
                  </w:tcBorders>
                  <w:shd w:val="clear" w:color="000000" w:fill="595959"/>
                  <w:vAlign w:val="bottom"/>
                  <w:hideMark/>
                </w:tcPr>
                <w:p w:rsidR="009351F1" w:rsidRPr="004D41B8" w:rsidRDefault="009351F1" w:rsidP="001F46C7">
                  <w:pPr>
                    <w:jc w:val="right"/>
                    <w:rPr>
                      <w:b/>
                      <w:bCs/>
                      <w:i/>
                      <w:iCs/>
                      <w:sz w:val="22"/>
                      <w:szCs w:val="22"/>
                    </w:rPr>
                  </w:pPr>
                  <w:r w:rsidRPr="004D41B8">
                    <w:rPr>
                      <w:b/>
                      <w:bCs/>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9351F1" w:rsidRPr="004D41B8" w:rsidRDefault="003E1908" w:rsidP="001F46C7">
                  <w:pPr>
                    <w:jc w:val="right"/>
                    <w:rPr>
                      <w:b/>
                      <w:bCs/>
                      <w:i/>
                      <w:iCs/>
                      <w:sz w:val="22"/>
                      <w:szCs w:val="22"/>
                    </w:rPr>
                  </w:pPr>
                  <w:r>
                    <w:rPr>
                      <w:b/>
                      <w:bCs/>
                      <w:i/>
                      <w:iCs/>
                      <w:sz w:val="22"/>
                      <w:szCs w:val="22"/>
                    </w:rPr>
                    <w:t>10</w:t>
                  </w:r>
                  <w:r w:rsidR="009351F1" w:rsidRPr="004D41B8">
                    <w:rPr>
                      <w:b/>
                      <w:bCs/>
                      <w:i/>
                      <w:iCs/>
                      <w:sz w:val="22"/>
                      <w:szCs w:val="22"/>
                    </w:rPr>
                    <w:t> </w:t>
                  </w:r>
                </w:p>
              </w:tc>
            </w:tr>
            <w:tr w:rsidR="00F02070" w:rsidRPr="004D41B8" w:rsidTr="00FF4CCF">
              <w:trPr>
                <w:trHeight w:val="569"/>
              </w:trPr>
              <w:tc>
                <w:tcPr>
                  <w:tcW w:w="3944" w:type="dxa"/>
                  <w:tcBorders>
                    <w:top w:val="nil"/>
                    <w:left w:val="single" w:sz="8" w:space="0" w:color="auto"/>
                    <w:bottom w:val="single" w:sz="8" w:space="0" w:color="auto"/>
                    <w:right w:val="single" w:sz="8" w:space="0" w:color="auto"/>
                  </w:tcBorders>
                  <w:vAlign w:val="center"/>
                  <w:hideMark/>
                </w:tcPr>
                <w:p w:rsidR="00F02070" w:rsidRPr="004D41B8" w:rsidRDefault="00F02070" w:rsidP="001F46C7">
                  <w:pPr>
                    <w:jc w:val="center"/>
                    <w:rPr>
                      <w:sz w:val="22"/>
                      <w:szCs w:val="22"/>
                    </w:rPr>
                  </w:pPr>
                  <w:r w:rsidRPr="004D41B8">
                    <w:rPr>
                      <w:sz w:val="22"/>
                      <w:szCs w:val="22"/>
                    </w:rPr>
                    <w:t>Контроль (</w:t>
                  </w:r>
                  <w:r w:rsidR="00BA5ECD" w:rsidRPr="004D41B8">
                    <w:rPr>
                      <w:sz w:val="22"/>
                      <w:szCs w:val="22"/>
                    </w:rPr>
                    <w:t>экзамен</w:t>
                  </w:r>
                  <w:r w:rsidRPr="004D41B8">
                    <w:rPr>
                      <w:sz w:val="22"/>
                      <w:szCs w:val="22"/>
                    </w:rPr>
                    <w:t>)</w:t>
                  </w:r>
                </w:p>
              </w:tc>
              <w:tc>
                <w:tcPr>
                  <w:tcW w:w="2096" w:type="dxa"/>
                  <w:tcBorders>
                    <w:top w:val="nil"/>
                    <w:left w:val="nil"/>
                    <w:bottom w:val="single" w:sz="8" w:space="0" w:color="auto"/>
                    <w:right w:val="nil"/>
                  </w:tcBorders>
                  <w:shd w:val="clear" w:color="000000" w:fill="595959"/>
                  <w:vAlign w:val="center"/>
                  <w:hideMark/>
                </w:tcPr>
                <w:p w:rsidR="00F02070" w:rsidRPr="004D41B8" w:rsidRDefault="00F02070" w:rsidP="001F46C7">
                  <w:pPr>
                    <w:jc w:val="center"/>
                    <w:rPr>
                      <w:sz w:val="22"/>
                      <w:szCs w:val="22"/>
                    </w:rPr>
                  </w:pPr>
                  <w:r w:rsidRPr="004D41B8">
                    <w:rPr>
                      <w:sz w:val="22"/>
                      <w:szCs w:val="22"/>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02070" w:rsidRPr="004D41B8" w:rsidRDefault="00F02070" w:rsidP="001F46C7">
                  <w:pPr>
                    <w:jc w:val="center"/>
                    <w:rPr>
                      <w:sz w:val="22"/>
                      <w:szCs w:val="22"/>
                    </w:rPr>
                  </w:pPr>
                  <w:r w:rsidRPr="004D41B8">
                    <w:rPr>
                      <w:sz w:val="22"/>
                      <w:szCs w:val="22"/>
                    </w:rPr>
                    <w:t> </w:t>
                  </w:r>
                </w:p>
              </w:tc>
              <w:tc>
                <w:tcPr>
                  <w:tcW w:w="680" w:type="dxa"/>
                  <w:tcBorders>
                    <w:top w:val="nil"/>
                    <w:left w:val="nil"/>
                    <w:bottom w:val="single" w:sz="8" w:space="0" w:color="auto"/>
                    <w:right w:val="nil"/>
                  </w:tcBorders>
                  <w:shd w:val="clear" w:color="000000" w:fill="595959"/>
                  <w:vAlign w:val="center"/>
                  <w:hideMark/>
                </w:tcPr>
                <w:p w:rsidR="00F02070" w:rsidRPr="004D41B8" w:rsidRDefault="00F02070" w:rsidP="001F46C7">
                  <w:pPr>
                    <w:jc w:val="center"/>
                    <w:rPr>
                      <w:sz w:val="22"/>
                      <w:szCs w:val="22"/>
                    </w:rPr>
                  </w:pPr>
                  <w:r w:rsidRPr="004D41B8">
                    <w:rPr>
                      <w:sz w:val="22"/>
                      <w:szCs w:val="22"/>
                    </w:rPr>
                    <w:t> </w:t>
                  </w:r>
                </w:p>
              </w:tc>
              <w:tc>
                <w:tcPr>
                  <w:tcW w:w="680" w:type="dxa"/>
                  <w:tcBorders>
                    <w:top w:val="nil"/>
                    <w:left w:val="nil"/>
                    <w:bottom w:val="single" w:sz="8" w:space="0" w:color="auto"/>
                    <w:right w:val="nil"/>
                  </w:tcBorders>
                  <w:shd w:val="clear" w:color="000000" w:fill="595959"/>
                  <w:vAlign w:val="center"/>
                  <w:hideMark/>
                </w:tcPr>
                <w:p w:rsidR="00F02070" w:rsidRPr="004D41B8" w:rsidRDefault="00F02070"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F02070" w:rsidRPr="004D41B8" w:rsidRDefault="00F02070" w:rsidP="001F46C7">
                  <w:pPr>
                    <w:jc w:val="center"/>
                    <w:rPr>
                      <w:sz w:val="22"/>
                      <w:szCs w:val="22"/>
                    </w:rPr>
                  </w:pPr>
                  <w:r w:rsidRPr="004D41B8">
                    <w:rPr>
                      <w:sz w:val="22"/>
                      <w:szCs w:val="22"/>
                    </w:rPr>
                    <w:t> </w:t>
                  </w:r>
                </w:p>
              </w:tc>
              <w:tc>
                <w:tcPr>
                  <w:tcW w:w="780" w:type="dxa"/>
                  <w:tcBorders>
                    <w:top w:val="nil"/>
                    <w:left w:val="nil"/>
                    <w:bottom w:val="single" w:sz="8" w:space="0" w:color="auto"/>
                    <w:right w:val="single" w:sz="8" w:space="0" w:color="auto"/>
                  </w:tcBorders>
                  <w:vAlign w:val="center"/>
                  <w:hideMark/>
                </w:tcPr>
                <w:p w:rsidR="00F02070" w:rsidRPr="004D41B8" w:rsidRDefault="003E1908" w:rsidP="001F46C7">
                  <w:pPr>
                    <w:jc w:val="center"/>
                    <w:rPr>
                      <w:b/>
                      <w:bCs/>
                      <w:sz w:val="22"/>
                      <w:szCs w:val="22"/>
                    </w:rPr>
                  </w:pPr>
                  <w:r>
                    <w:rPr>
                      <w:b/>
                      <w:bCs/>
                      <w:sz w:val="22"/>
                      <w:szCs w:val="22"/>
                    </w:rPr>
                    <w:t>0</w:t>
                  </w:r>
                </w:p>
              </w:tc>
            </w:tr>
            <w:tr w:rsidR="00F02070" w:rsidRPr="004D41B8" w:rsidTr="00FF4CCF">
              <w:trPr>
                <w:trHeight w:val="394"/>
              </w:trPr>
              <w:tc>
                <w:tcPr>
                  <w:tcW w:w="3944" w:type="dxa"/>
                  <w:tcBorders>
                    <w:top w:val="nil"/>
                    <w:left w:val="single" w:sz="8" w:space="0" w:color="auto"/>
                    <w:bottom w:val="single" w:sz="8" w:space="0" w:color="auto"/>
                    <w:right w:val="single" w:sz="8" w:space="0" w:color="auto"/>
                  </w:tcBorders>
                  <w:vAlign w:val="center"/>
                  <w:hideMark/>
                </w:tcPr>
                <w:p w:rsidR="00F02070" w:rsidRPr="004D41B8" w:rsidRDefault="00F02070" w:rsidP="001F46C7">
                  <w:pPr>
                    <w:jc w:val="center"/>
                    <w:rPr>
                      <w:sz w:val="22"/>
                      <w:szCs w:val="22"/>
                    </w:rPr>
                  </w:pPr>
                  <w:r w:rsidRPr="004D41B8">
                    <w:rPr>
                      <w:sz w:val="22"/>
                      <w:szCs w:val="22"/>
                    </w:rPr>
                    <w:t xml:space="preserve">Итого с </w:t>
                  </w:r>
                  <w:r w:rsidR="00BA5ECD" w:rsidRPr="004D41B8">
                    <w:rPr>
                      <w:sz w:val="22"/>
                      <w:szCs w:val="22"/>
                    </w:rPr>
                    <w:t>экзаменом</w:t>
                  </w:r>
                </w:p>
              </w:tc>
              <w:tc>
                <w:tcPr>
                  <w:tcW w:w="2536" w:type="dxa"/>
                  <w:gridSpan w:val="2"/>
                  <w:tcBorders>
                    <w:top w:val="single" w:sz="8" w:space="0" w:color="auto"/>
                    <w:left w:val="nil"/>
                    <w:bottom w:val="single" w:sz="8" w:space="0" w:color="auto"/>
                    <w:right w:val="nil"/>
                  </w:tcBorders>
                  <w:shd w:val="clear" w:color="000000" w:fill="595959"/>
                  <w:vAlign w:val="center"/>
                  <w:hideMark/>
                </w:tcPr>
                <w:p w:rsidR="00F02070" w:rsidRPr="004D41B8" w:rsidRDefault="00F02070"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F02070" w:rsidRPr="004D41B8" w:rsidRDefault="00F02070"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F02070" w:rsidRPr="004D41B8" w:rsidRDefault="00F02070"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F02070" w:rsidRPr="004D41B8" w:rsidRDefault="00F02070"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F02070" w:rsidRPr="004D41B8" w:rsidRDefault="00F02070"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F02070" w:rsidRPr="004D41B8" w:rsidRDefault="00F02070" w:rsidP="003E1908">
                  <w:pPr>
                    <w:jc w:val="center"/>
                    <w:rPr>
                      <w:b/>
                      <w:bCs/>
                      <w:i/>
                      <w:iCs/>
                      <w:sz w:val="22"/>
                      <w:szCs w:val="22"/>
                    </w:rPr>
                  </w:pPr>
                  <w:r w:rsidRPr="004D41B8">
                    <w:rPr>
                      <w:b/>
                      <w:bCs/>
                      <w:i/>
                      <w:iCs/>
                      <w:sz w:val="22"/>
                      <w:szCs w:val="22"/>
                    </w:rPr>
                    <w:t>1</w:t>
                  </w:r>
                  <w:r w:rsidR="003E1908">
                    <w:rPr>
                      <w:b/>
                      <w:bCs/>
                      <w:i/>
                      <w:iCs/>
                      <w:sz w:val="22"/>
                      <w:szCs w:val="22"/>
                    </w:rPr>
                    <w:t>08</w:t>
                  </w:r>
                </w:p>
              </w:tc>
            </w:tr>
          </w:tbl>
          <w:p w:rsidR="00F43828" w:rsidRPr="004D41B8" w:rsidRDefault="00F43828" w:rsidP="001F46C7">
            <w:pPr>
              <w:jc w:val="center"/>
              <w:rPr>
                <w:sz w:val="22"/>
                <w:szCs w:val="22"/>
              </w:rPr>
            </w:pPr>
          </w:p>
        </w:tc>
      </w:tr>
      <w:tr w:rsidR="00F43828" w:rsidRPr="004D41B8" w:rsidTr="00B479D8">
        <w:trPr>
          <w:trHeight w:val="240"/>
        </w:trPr>
        <w:tc>
          <w:tcPr>
            <w:tcW w:w="10809" w:type="dxa"/>
            <w:tcBorders>
              <w:top w:val="nil"/>
              <w:left w:val="nil"/>
              <w:bottom w:val="nil"/>
              <w:right w:val="nil"/>
            </w:tcBorders>
            <w:shd w:val="clear" w:color="auto" w:fill="FFFFFF"/>
          </w:tcPr>
          <w:p w:rsidR="00F43828" w:rsidRPr="004D41B8" w:rsidRDefault="00F43828" w:rsidP="001F46C7">
            <w:pPr>
              <w:rPr>
                <w:sz w:val="22"/>
                <w:szCs w:val="22"/>
              </w:rPr>
            </w:pPr>
          </w:p>
        </w:tc>
      </w:tr>
    </w:tbl>
    <w:p w:rsidR="00F43828" w:rsidRPr="004D41B8" w:rsidRDefault="00F43828" w:rsidP="001F46C7">
      <w:pPr>
        <w:tabs>
          <w:tab w:val="left" w:pos="900"/>
        </w:tabs>
        <w:jc w:val="both"/>
        <w:rPr>
          <w:b/>
          <w:sz w:val="22"/>
          <w:szCs w:val="22"/>
        </w:rPr>
      </w:pPr>
    </w:p>
    <w:p w:rsidR="00F43828" w:rsidRPr="004D41B8" w:rsidRDefault="00F43828" w:rsidP="001F46C7">
      <w:pPr>
        <w:tabs>
          <w:tab w:val="left" w:pos="900"/>
        </w:tabs>
        <w:ind w:firstLine="709"/>
        <w:jc w:val="both"/>
        <w:rPr>
          <w:b/>
          <w:sz w:val="22"/>
          <w:szCs w:val="22"/>
        </w:rPr>
      </w:pPr>
    </w:p>
    <w:p w:rsidR="005B43AD" w:rsidRPr="004D41B8" w:rsidRDefault="005B43AD" w:rsidP="001F46C7">
      <w:pPr>
        <w:tabs>
          <w:tab w:val="left" w:pos="900"/>
        </w:tabs>
        <w:ind w:firstLine="709"/>
        <w:jc w:val="both"/>
        <w:rPr>
          <w:b/>
          <w:sz w:val="22"/>
          <w:szCs w:val="22"/>
        </w:rPr>
      </w:pPr>
      <w:r w:rsidRPr="004D41B8">
        <w:rPr>
          <w:b/>
          <w:sz w:val="22"/>
          <w:szCs w:val="22"/>
        </w:rPr>
        <w:t>5.2. Тематический план для заочной формы обучения</w:t>
      </w:r>
      <w:r w:rsidR="009F6B9A" w:rsidRPr="004D41B8">
        <w:rPr>
          <w:b/>
          <w:sz w:val="22"/>
          <w:szCs w:val="22"/>
        </w:rPr>
        <w:t xml:space="preserve"> (4 семестр)</w:t>
      </w:r>
    </w:p>
    <w:p w:rsidR="00DA489D" w:rsidRPr="004D41B8" w:rsidRDefault="00DA489D" w:rsidP="001F46C7">
      <w:pPr>
        <w:tabs>
          <w:tab w:val="left" w:pos="900"/>
        </w:tabs>
        <w:jc w:val="both"/>
        <w:rPr>
          <w:b/>
          <w:sz w:val="22"/>
          <w:szCs w:val="22"/>
        </w:rPr>
      </w:pP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BA5ECD" w:rsidRPr="004D41B8" w:rsidTr="009351F1">
        <w:trPr>
          <w:trHeight w:val="253"/>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BA5ECD" w:rsidRPr="004D41B8" w:rsidRDefault="00BA5ECD" w:rsidP="001F46C7">
            <w:pPr>
              <w:ind w:left="15" w:right="15"/>
              <w:jc w:val="center"/>
              <w:rPr>
                <w:b/>
                <w:bCs/>
                <w:sz w:val="22"/>
                <w:szCs w:val="22"/>
              </w:rPr>
            </w:pPr>
            <w:r w:rsidRPr="004D41B8">
              <w:rPr>
                <w:b/>
                <w:bCs/>
                <w:sz w:val="22"/>
                <w:szCs w:val="22"/>
              </w:rPr>
              <w:t>4. СТРУКТУРА И СОДЕРЖАНИЕ ДИСЦИПЛИНЫ (МОДУЛЯ)</w:t>
            </w:r>
          </w:p>
        </w:tc>
      </w:tr>
      <w:tr w:rsidR="00BA5ECD" w:rsidRPr="004D41B8" w:rsidTr="009351F1">
        <w:trPr>
          <w:trHeight w:val="253"/>
        </w:trPr>
        <w:tc>
          <w:tcPr>
            <w:tcW w:w="10809" w:type="dxa"/>
            <w:vMerge/>
            <w:tcBorders>
              <w:top w:val="single" w:sz="8" w:space="0" w:color="000000"/>
              <w:left w:val="single" w:sz="8" w:space="0" w:color="000000"/>
              <w:bottom w:val="single" w:sz="8" w:space="0" w:color="000000"/>
              <w:right w:val="single" w:sz="8" w:space="0" w:color="000000"/>
            </w:tcBorders>
          </w:tcPr>
          <w:p w:rsidR="00BA5ECD" w:rsidRPr="004D41B8" w:rsidRDefault="00BA5ECD" w:rsidP="001F46C7">
            <w:pPr>
              <w:rPr>
                <w:sz w:val="22"/>
                <w:szCs w:val="22"/>
              </w:rPr>
            </w:pPr>
          </w:p>
        </w:tc>
      </w:tr>
      <w:tr w:rsidR="00BA5ECD" w:rsidRPr="004D41B8" w:rsidTr="009351F1">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80" w:type="dxa"/>
              <w:tblLayout w:type="fixed"/>
              <w:tblLook w:val="04A0" w:firstRow="1" w:lastRow="0" w:firstColumn="1" w:lastColumn="0" w:noHBand="0" w:noVBand="1"/>
            </w:tblPr>
            <w:tblGrid>
              <w:gridCol w:w="3944"/>
              <w:gridCol w:w="2096"/>
              <w:gridCol w:w="440"/>
              <w:gridCol w:w="680"/>
              <w:gridCol w:w="680"/>
              <w:gridCol w:w="680"/>
              <w:gridCol w:w="680"/>
              <w:gridCol w:w="780"/>
            </w:tblGrid>
            <w:tr w:rsidR="00BA5ECD" w:rsidRPr="004D41B8" w:rsidTr="00FF4CCF">
              <w:trPr>
                <w:trHeight w:val="510"/>
              </w:trPr>
              <w:tc>
                <w:tcPr>
                  <w:tcW w:w="3944" w:type="dxa"/>
                  <w:tcBorders>
                    <w:top w:val="single" w:sz="8" w:space="0" w:color="auto"/>
                    <w:left w:val="single" w:sz="8" w:space="0" w:color="auto"/>
                    <w:bottom w:val="single" w:sz="8" w:space="0" w:color="auto"/>
                    <w:right w:val="single" w:sz="8" w:space="0" w:color="auto"/>
                  </w:tcBorders>
                  <w:vAlign w:val="center"/>
                  <w:hideMark/>
                </w:tcPr>
                <w:p w:rsidR="00BA5ECD" w:rsidRPr="004D41B8" w:rsidRDefault="00BA5ECD" w:rsidP="001F46C7">
                  <w:pPr>
                    <w:jc w:val="center"/>
                    <w:rPr>
                      <w:sz w:val="22"/>
                      <w:szCs w:val="22"/>
                    </w:rPr>
                  </w:pPr>
                  <w:r w:rsidRPr="004D41B8">
                    <w:rPr>
                      <w:sz w:val="22"/>
                      <w:szCs w:val="22"/>
                    </w:rPr>
                    <w:t>Наименование раздела дисциплины</w:t>
                  </w:r>
                </w:p>
              </w:tc>
              <w:tc>
                <w:tcPr>
                  <w:tcW w:w="2536" w:type="dxa"/>
                  <w:gridSpan w:val="2"/>
                  <w:tcBorders>
                    <w:top w:val="single" w:sz="8" w:space="0" w:color="auto"/>
                    <w:left w:val="nil"/>
                    <w:bottom w:val="single" w:sz="8" w:space="0" w:color="auto"/>
                    <w:right w:val="single" w:sz="8" w:space="0" w:color="000000"/>
                  </w:tcBorders>
                  <w:vAlign w:val="center"/>
                  <w:hideMark/>
                </w:tcPr>
                <w:p w:rsidR="00BA5ECD" w:rsidRPr="004D41B8" w:rsidRDefault="00BA5ECD" w:rsidP="001F46C7">
                  <w:pPr>
                    <w:jc w:val="center"/>
                    <w:rPr>
                      <w:sz w:val="22"/>
                      <w:szCs w:val="22"/>
                    </w:rPr>
                  </w:pPr>
                  <w:r w:rsidRPr="004D41B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BA5ECD" w:rsidRPr="004D41B8" w:rsidRDefault="00BA5ECD" w:rsidP="001F46C7">
                  <w:pPr>
                    <w:jc w:val="center"/>
                    <w:rPr>
                      <w:sz w:val="22"/>
                      <w:szCs w:val="22"/>
                    </w:rPr>
                  </w:pPr>
                  <w:r w:rsidRPr="004D41B8">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BA5ECD" w:rsidRPr="004D41B8" w:rsidRDefault="00BA5ECD" w:rsidP="001F46C7">
                  <w:pPr>
                    <w:jc w:val="center"/>
                    <w:rPr>
                      <w:sz w:val="22"/>
                      <w:szCs w:val="22"/>
                    </w:rPr>
                  </w:pPr>
                  <w:r w:rsidRPr="004D41B8">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BA5ECD" w:rsidRPr="004D41B8" w:rsidRDefault="00BA5ECD" w:rsidP="001F46C7">
                  <w:pPr>
                    <w:jc w:val="center"/>
                    <w:rPr>
                      <w:sz w:val="22"/>
                      <w:szCs w:val="22"/>
                    </w:rPr>
                  </w:pPr>
                  <w:r w:rsidRPr="004D41B8">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BA5ECD" w:rsidRPr="004D41B8" w:rsidRDefault="00BA5ECD" w:rsidP="001F46C7">
                  <w:pPr>
                    <w:jc w:val="center"/>
                    <w:rPr>
                      <w:sz w:val="22"/>
                      <w:szCs w:val="22"/>
                    </w:rPr>
                  </w:pPr>
                  <w:r w:rsidRPr="004D41B8">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BA5ECD" w:rsidRPr="004D41B8" w:rsidRDefault="00BA5ECD" w:rsidP="001F46C7">
                  <w:pPr>
                    <w:jc w:val="center"/>
                    <w:rPr>
                      <w:b/>
                      <w:bCs/>
                      <w:sz w:val="22"/>
                      <w:szCs w:val="22"/>
                    </w:rPr>
                  </w:pPr>
                  <w:r w:rsidRPr="004D41B8">
                    <w:rPr>
                      <w:b/>
                      <w:bCs/>
                      <w:sz w:val="22"/>
                      <w:szCs w:val="22"/>
                    </w:rPr>
                    <w:t>Всего</w:t>
                  </w:r>
                </w:p>
              </w:tc>
            </w:tr>
            <w:tr w:rsidR="00BA5ECD" w:rsidRPr="004D41B8" w:rsidTr="009351F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rsidR="00BA5ECD" w:rsidRPr="004D41B8" w:rsidRDefault="00BA5ECD" w:rsidP="001F46C7">
                  <w:pPr>
                    <w:jc w:val="center"/>
                    <w:rPr>
                      <w:sz w:val="22"/>
                      <w:szCs w:val="22"/>
                    </w:rPr>
                  </w:pPr>
                  <w:r w:rsidRPr="004D41B8">
                    <w:rPr>
                      <w:sz w:val="22"/>
                      <w:szCs w:val="22"/>
                    </w:rPr>
                    <w:t>Раздел I. Теоретико-методологические основы социальной политики</w:t>
                  </w:r>
                </w:p>
              </w:tc>
            </w:tr>
            <w:tr w:rsidR="00BA5ECD" w:rsidRPr="004D41B8" w:rsidTr="00FF4CCF">
              <w:trPr>
                <w:trHeight w:val="550"/>
              </w:trPr>
              <w:tc>
                <w:tcPr>
                  <w:tcW w:w="3944" w:type="dxa"/>
                  <w:vMerge w:val="restart"/>
                  <w:tcBorders>
                    <w:top w:val="nil"/>
                    <w:left w:val="single" w:sz="8" w:space="0" w:color="auto"/>
                    <w:bottom w:val="single" w:sz="8" w:space="0" w:color="000000"/>
                    <w:right w:val="single" w:sz="8" w:space="0" w:color="auto"/>
                  </w:tcBorders>
                  <w:vAlign w:val="center"/>
                  <w:hideMark/>
                </w:tcPr>
                <w:p w:rsidR="00BA5ECD" w:rsidRPr="004D41B8" w:rsidRDefault="00BA5ECD" w:rsidP="001F46C7">
                  <w:pPr>
                    <w:jc w:val="center"/>
                    <w:rPr>
                      <w:sz w:val="22"/>
                      <w:szCs w:val="22"/>
                    </w:rPr>
                  </w:pPr>
                  <w:r w:rsidRPr="004D41B8">
                    <w:rPr>
                      <w:sz w:val="22"/>
                      <w:szCs w:val="22"/>
                    </w:rPr>
                    <w:t>Тема 1.1. Сущность, основные принципы и категории и механизмы социальной политики</w:t>
                  </w:r>
                </w:p>
              </w:tc>
              <w:tc>
                <w:tcPr>
                  <w:tcW w:w="2536" w:type="dxa"/>
                  <w:gridSpan w:val="2"/>
                  <w:tcBorders>
                    <w:top w:val="single" w:sz="8" w:space="0" w:color="auto"/>
                    <w:left w:val="nil"/>
                    <w:bottom w:val="single" w:sz="8" w:space="0" w:color="auto"/>
                    <w:right w:val="single" w:sz="8" w:space="0" w:color="000000"/>
                  </w:tcBorders>
                  <w:vAlign w:val="center"/>
                  <w:hideMark/>
                </w:tcPr>
                <w:p w:rsidR="00BA5ECD" w:rsidRPr="004D41B8" w:rsidRDefault="00BA5ECD"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vAlign w:val="bottom"/>
                  <w:hideMark/>
                </w:tcPr>
                <w:p w:rsidR="00BA5ECD" w:rsidRPr="004D41B8" w:rsidRDefault="00BA5ECD" w:rsidP="001F46C7">
                  <w:pPr>
                    <w:jc w:val="center"/>
                    <w:rPr>
                      <w:sz w:val="22"/>
                      <w:szCs w:val="22"/>
                    </w:rPr>
                  </w:pPr>
                  <w:r w:rsidRPr="004D41B8">
                    <w:rPr>
                      <w:sz w:val="22"/>
                      <w:szCs w:val="22"/>
                    </w:rPr>
                    <w:t>1</w:t>
                  </w:r>
                </w:p>
              </w:tc>
              <w:tc>
                <w:tcPr>
                  <w:tcW w:w="680" w:type="dxa"/>
                  <w:tcBorders>
                    <w:top w:val="nil"/>
                    <w:left w:val="nil"/>
                    <w:bottom w:val="single" w:sz="8" w:space="0" w:color="auto"/>
                    <w:right w:val="single" w:sz="8" w:space="0" w:color="auto"/>
                  </w:tcBorders>
                  <w:vAlign w:val="bottom"/>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vAlign w:val="bottom"/>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vAlign w:val="bottom"/>
                  <w:hideMark/>
                </w:tcPr>
                <w:p w:rsidR="00BA5ECD" w:rsidRPr="004D41B8" w:rsidRDefault="00307F54" w:rsidP="001F46C7">
                  <w:pPr>
                    <w:jc w:val="center"/>
                    <w:rPr>
                      <w:sz w:val="22"/>
                      <w:szCs w:val="22"/>
                    </w:rPr>
                  </w:pPr>
                  <w:r>
                    <w:rPr>
                      <w:sz w:val="22"/>
                      <w:szCs w:val="22"/>
                    </w:rPr>
                    <w:t>10</w:t>
                  </w:r>
                </w:p>
              </w:tc>
              <w:tc>
                <w:tcPr>
                  <w:tcW w:w="780" w:type="dxa"/>
                  <w:tcBorders>
                    <w:top w:val="nil"/>
                    <w:left w:val="nil"/>
                    <w:bottom w:val="single" w:sz="8" w:space="0" w:color="auto"/>
                    <w:right w:val="single" w:sz="8" w:space="0" w:color="auto"/>
                  </w:tcBorders>
                  <w:vAlign w:val="bottom"/>
                  <w:hideMark/>
                </w:tcPr>
                <w:p w:rsidR="00BA5ECD" w:rsidRPr="004D41B8" w:rsidRDefault="00BA5ECD" w:rsidP="001F46C7">
                  <w:pPr>
                    <w:jc w:val="center"/>
                    <w:rPr>
                      <w:b/>
                      <w:bCs/>
                      <w:sz w:val="22"/>
                      <w:szCs w:val="22"/>
                    </w:rPr>
                  </w:pPr>
                  <w:r w:rsidRPr="004D41B8">
                    <w:rPr>
                      <w:b/>
                      <w:bCs/>
                      <w:sz w:val="22"/>
                      <w:szCs w:val="22"/>
                    </w:rPr>
                    <w:t>5</w:t>
                  </w:r>
                </w:p>
              </w:tc>
            </w:tr>
            <w:tr w:rsidR="00BA5ECD" w:rsidRPr="004D41B8" w:rsidTr="00FF4CCF">
              <w:trPr>
                <w:trHeight w:val="545"/>
              </w:trPr>
              <w:tc>
                <w:tcPr>
                  <w:tcW w:w="3944" w:type="dxa"/>
                  <w:vMerge/>
                  <w:tcBorders>
                    <w:top w:val="nil"/>
                    <w:left w:val="single" w:sz="8" w:space="0" w:color="auto"/>
                    <w:bottom w:val="single" w:sz="8" w:space="0" w:color="000000"/>
                    <w:right w:val="single" w:sz="8" w:space="0" w:color="auto"/>
                  </w:tcBorders>
                  <w:vAlign w:val="center"/>
                  <w:hideMark/>
                </w:tcPr>
                <w:p w:rsidR="00BA5ECD" w:rsidRPr="004D41B8" w:rsidRDefault="00BA5ECD"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BA5ECD" w:rsidRPr="004D41B8" w:rsidRDefault="00BA5ECD"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595959"/>
                  <w:vAlign w:val="bottom"/>
                  <w:hideMark/>
                </w:tcPr>
                <w:p w:rsidR="00BA5ECD" w:rsidRPr="004D41B8" w:rsidRDefault="00BA5ECD"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b/>
                      <w:bCs/>
                      <w:sz w:val="22"/>
                      <w:szCs w:val="22"/>
                    </w:rPr>
                  </w:pPr>
                  <w:r w:rsidRPr="004D41B8">
                    <w:rPr>
                      <w:b/>
                      <w:bCs/>
                      <w:sz w:val="22"/>
                      <w:szCs w:val="22"/>
                    </w:rPr>
                    <w:t>0</w:t>
                  </w:r>
                </w:p>
              </w:tc>
            </w:tr>
            <w:tr w:rsidR="00BA5ECD" w:rsidRPr="004D41B8" w:rsidTr="00FF4CCF">
              <w:trPr>
                <w:trHeight w:val="567"/>
              </w:trPr>
              <w:tc>
                <w:tcPr>
                  <w:tcW w:w="3944" w:type="dxa"/>
                  <w:vMerge w:val="restart"/>
                  <w:tcBorders>
                    <w:top w:val="nil"/>
                    <w:left w:val="single" w:sz="8" w:space="0" w:color="auto"/>
                    <w:bottom w:val="single" w:sz="8" w:space="0" w:color="000000"/>
                    <w:right w:val="single" w:sz="8" w:space="0" w:color="auto"/>
                  </w:tcBorders>
                  <w:vAlign w:val="center"/>
                  <w:hideMark/>
                </w:tcPr>
                <w:p w:rsidR="00BA5ECD" w:rsidRPr="004D41B8" w:rsidRDefault="00BA5ECD" w:rsidP="001F46C7">
                  <w:pPr>
                    <w:jc w:val="center"/>
                    <w:rPr>
                      <w:sz w:val="22"/>
                      <w:szCs w:val="22"/>
                    </w:rPr>
                  </w:pPr>
                  <w:r w:rsidRPr="004D41B8">
                    <w:rPr>
                      <w:sz w:val="22"/>
                      <w:szCs w:val="22"/>
                    </w:rPr>
                    <w:t>Тема 1.2.  Социальная политика  в системе общественных отношений</w:t>
                  </w:r>
                </w:p>
              </w:tc>
              <w:tc>
                <w:tcPr>
                  <w:tcW w:w="2536" w:type="dxa"/>
                  <w:gridSpan w:val="2"/>
                  <w:tcBorders>
                    <w:top w:val="single" w:sz="8" w:space="0" w:color="auto"/>
                    <w:left w:val="nil"/>
                    <w:bottom w:val="single" w:sz="8" w:space="0" w:color="auto"/>
                    <w:right w:val="single" w:sz="8" w:space="0" w:color="000000"/>
                  </w:tcBorders>
                  <w:vAlign w:val="center"/>
                  <w:hideMark/>
                </w:tcPr>
                <w:p w:rsidR="00BA5ECD" w:rsidRPr="004D41B8" w:rsidRDefault="00BA5ECD"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vAlign w:val="bottom"/>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vAlign w:val="bottom"/>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vAlign w:val="bottom"/>
                  <w:hideMark/>
                </w:tcPr>
                <w:p w:rsidR="00BA5ECD" w:rsidRPr="004D41B8" w:rsidRDefault="00BA5ECD" w:rsidP="001F46C7">
                  <w:pPr>
                    <w:jc w:val="center"/>
                    <w:rPr>
                      <w:sz w:val="22"/>
                      <w:szCs w:val="22"/>
                    </w:rPr>
                  </w:pPr>
                  <w:r w:rsidRPr="004D41B8">
                    <w:rPr>
                      <w:sz w:val="22"/>
                      <w:szCs w:val="22"/>
                    </w:rPr>
                    <w:t> </w:t>
                  </w:r>
                  <w:r w:rsidR="00307F54">
                    <w:rPr>
                      <w:sz w:val="22"/>
                      <w:szCs w:val="22"/>
                    </w:rPr>
                    <w:t>1</w:t>
                  </w:r>
                </w:p>
              </w:tc>
              <w:tc>
                <w:tcPr>
                  <w:tcW w:w="680" w:type="dxa"/>
                  <w:tcBorders>
                    <w:top w:val="nil"/>
                    <w:left w:val="nil"/>
                    <w:bottom w:val="single" w:sz="8" w:space="0" w:color="auto"/>
                    <w:right w:val="single" w:sz="8" w:space="0" w:color="auto"/>
                  </w:tcBorders>
                  <w:vAlign w:val="bottom"/>
                  <w:hideMark/>
                </w:tcPr>
                <w:p w:rsidR="00BA5ECD" w:rsidRPr="004D41B8" w:rsidRDefault="00307F54" w:rsidP="001F46C7">
                  <w:pPr>
                    <w:jc w:val="center"/>
                    <w:rPr>
                      <w:sz w:val="22"/>
                      <w:szCs w:val="22"/>
                    </w:rPr>
                  </w:pPr>
                  <w:r>
                    <w:rPr>
                      <w:sz w:val="22"/>
                      <w:szCs w:val="22"/>
                    </w:rPr>
                    <w:t>9</w:t>
                  </w:r>
                </w:p>
              </w:tc>
              <w:tc>
                <w:tcPr>
                  <w:tcW w:w="780" w:type="dxa"/>
                  <w:tcBorders>
                    <w:top w:val="nil"/>
                    <w:left w:val="nil"/>
                    <w:bottom w:val="single" w:sz="8" w:space="0" w:color="auto"/>
                    <w:right w:val="single" w:sz="8" w:space="0" w:color="auto"/>
                  </w:tcBorders>
                  <w:vAlign w:val="bottom"/>
                  <w:hideMark/>
                </w:tcPr>
                <w:p w:rsidR="00BA5ECD" w:rsidRPr="004D41B8" w:rsidRDefault="00BA5ECD" w:rsidP="001F46C7">
                  <w:pPr>
                    <w:jc w:val="center"/>
                    <w:rPr>
                      <w:b/>
                      <w:bCs/>
                      <w:sz w:val="22"/>
                      <w:szCs w:val="22"/>
                    </w:rPr>
                  </w:pPr>
                  <w:r w:rsidRPr="004D41B8">
                    <w:rPr>
                      <w:b/>
                      <w:bCs/>
                      <w:sz w:val="22"/>
                      <w:szCs w:val="22"/>
                    </w:rPr>
                    <w:t>12</w:t>
                  </w:r>
                </w:p>
              </w:tc>
            </w:tr>
            <w:tr w:rsidR="00BA5ECD" w:rsidRPr="004D41B8" w:rsidTr="00FF4CCF">
              <w:trPr>
                <w:trHeight w:val="548"/>
              </w:trPr>
              <w:tc>
                <w:tcPr>
                  <w:tcW w:w="3944" w:type="dxa"/>
                  <w:vMerge/>
                  <w:tcBorders>
                    <w:top w:val="nil"/>
                    <w:left w:val="single" w:sz="8" w:space="0" w:color="auto"/>
                    <w:bottom w:val="single" w:sz="8" w:space="0" w:color="000000"/>
                    <w:right w:val="single" w:sz="8" w:space="0" w:color="auto"/>
                  </w:tcBorders>
                  <w:vAlign w:val="center"/>
                  <w:hideMark/>
                </w:tcPr>
                <w:p w:rsidR="00BA5ECD" w:rsidRPr="004D41B8" w:rsidRDefault="00BA5ECD"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BA5ECD" w:rsidRPr="004D41B8" w:rsidRDefault="00BA5ECD"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595959"/>
                  <w:vAlign w:val="bottom"/>
                  <w:hideMark/>
                </w:tcPr>
                <w:p w:rsidR="00BA5ECD" w:rsidRPr="004D41B8" w:rsidRDefault="00BA5ECD"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b/>
                      <w:bCs/>
                      <w:sz w:val="22"/>
                      <w:szCs w:val="22"/>
                    </w:rPr>
                  </w:pPr>
                  <w:r w:rsidRPr="004D41B8">
                    <w:rPr>
                      <w:b/>
                      <w:bCs/>
                      <w:sz w:val="22"/>
                      <w:szCs w:val="22"/>
                    </w:rPr>
                    <w:t>0</w:t>
                  </w:r>
                </w:p>
              </w:tc>
            </w:tr>
            <w:tr w:rsidR="00BA5ECD" w:rsidRPr="004D41B8" w:rsidTr="00FF4CCF">
              <w:trPr>
                <w:trHeight w:val="542"/>
              </w:trPr>
              <w:tc>
                <w:tcPr>
                  <w:tcW w:w="3944" w:type="dxa"/>
                  <w:vMerge w:val="restart"/>
                  <w:tcBorders>
                    <w:top w:val="nil"/>
                    <w:left w:val="single" w:sz="8" w:space="0" w:color="auto"/>
                    <w:bottom w:val="single" w:sz="8" w:space="0" w:color="000000"/>
                    <w:right w:val="single" w:sz="8" w:space="0" w:color="auto"/>
                  </w:tcBorders>
                  <w:vAlign w:val="center"/>
                  <w:hideMark/>
                </w:tcPr>
                <w:p w:rsidR="00BA5ECD" w:rsidRPr="004D41B8" w:rsidRDefault="00BA5ECD" w:rsidP="001F46C7">
                  <w:pPr>
                    <w:jc w:val="center"/>
                    <w:rPr>
                      <w:sz w:val="22"/>
                      <w:szCs w:val="22"/>
                    </w:rPr>
                  </w:pPr>
                  <w:r w:rsidRPr="004D41B8">
                    <w:rPr>
                      <w:sz w:val="22"/>
                      <w:szCs w:val="22"/>
                    </w:rPr>
                    <w:t xml:space="preserve">Тема 1.3. Основные парадигмы и приоритеты социальной политики в России и за рубежом </w:t>
                  </w:r>
                </w:p>
              </w:tc>
              <w:tc>
                <w:tcPr>
                  <w:tcW w:w="2536" w:type="dxa"/>
                  <w:gridSpan w:val="2"/>
                  <w:tcBorders>
                    <w:top w:val="single" w:sz="8" w:space="0" w:color="auto"/>
                    <w:left w:val="nil"/>
                    <w:bottom w:val="single" w:sz="8" w:space="0" w:color="auto"/>
                    <w:right w:val="single" w:sz="8" w:space="0" w:color="000000"/>
                  </w:tcBorders>
                  <w:vAlign w:val="center"/>
                  <w:hideMark/>
                </w:tcPr>
                <w:p w:rsidR="00BA5ECD" w:rsidRPr="004D41B8" w:rsidRDefault="00BA5ECD"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vAlign w:val="bottom"/>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vAlign w:val="bottom"/>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vAlign w:val="bottom"/>
                  <w:hideMark/>
                </w:tcPr>
                <w:p w:rsidR="00BA5ECD" w:rsidRPr="004D41B8" w:rsidRDefault="00307F54" w:rsidP="001F46C7">
                  <w:pPr>
                    <w:jc w:val="center"/>
                    <w:rPr>
                      <w:sz w:val="22"/>
                      <w:szCs w:val="22"/>
                    </w:rPr>
                  </w:pPr>
                  <w:r>
                    <w:rPr>
                      <w:sz w:val="22"/>
                      <w:szCs w:val="22"/>
                    </w:rPr>
                    <w:t>1</w:t>
                  </w:r>
                </w:p>
              </w:tc>
              <w:tc>
                <w:tcPr>
                  <w:tcW w:w="680" w:type="dxa"/>
                  <w:tcBorders>
                    <w:top w:val="nil"/>
                    <w:left w:val="nil"/>
                    <w:bottom w:val="single" w:sz="8" w:space="0" w:color="auto"/>
                    <w:right w:val="single" w:sz="8" w:space="0" w:color="auto"/>
                  </w:tcBorders>
                  <w:vAlign w:val="bottom"/>
                  <w:hideMark/>
                </w:tcPr>
                <w:p w:rsidR="00BA5ECD" w:rsidRPr="004D41B8" w:rsidRDefault="00BA5ECD" w:rsidP="00307F54">
                  <w:pPr>
                    <w:jc w:val="center"/>
                    <w:rPr>
                      <w:sz w:val="22"/>
                      <w:szCs w:val="22"/>
                    </w:rPr>
                  </w:pPr>
                  <w:r w:rsidRPr="004D41B8">
                    <w:rPr>
                      <w:sz w:val="22"/>
                      <w:szCs w:val="22"/>
                    </w:rPr>
                    <w:t>1</w:t>
                  </w:r>
                  <w:r w:rsidR="00307F54">
                    <w:rPr>
                      <w:sz w:val="22"/>
                      <w:szCs w:val="22"/>
                    </w:rPr>
                    <w:t>0</w:t>
                  </w:r>
                </w:p>
              </w:tc>
              <w:tc>
                <w:tcPr>
                  <w:tcW w:w="780" w:type="dxa"/>
                  <w:tcBorders>
                    <w:top w:val="nil"/>
                    <w:left w:val="nil"/>
                    <w:bottom w:val="single" w:sz="8" w:space="0" w:color="auto"/>
                    <w:right w:val="single" w:sz="8" w:space="0" w:color="auto"/>
                  </w:tcBorders>
                  <w:vAlign w:val="bottom"/>
                  <w:hideMark/>
                </w:tcPr>
                <w:p w:rsidR="00BA5ECD" w:rsidRPr="004D41B8" w:rsidRDefault="00BA5ECD" w:rsidP="001F46C7">
                  <w:pPr>
                    <w:jc w:val="center"/>
                    <w:rPr>
                      <w:b/>
                      <w:bCs/>
                      <w:sz w:val="22"/>
                      <w:szCs w:val="22"/>
                    </w:rPr>
                  </w:pPr>
                  <w:r w:rsidRPr="004D41B8">
                    <w:rPr>
                      <w:b/>
                      <w:bCs/>
                      <w:sz w:val="22"/>
                      <w:szCs w:val="22"/>
                    </w:rPr>
                    <w:t>20</w:t>
                  </w:r>
                </w:p>
              </w:tc>
            </w:tr>
            <w:tr w:rsidR="00BA5ECD" w:rsidRPr="004D41B8" w:rsidTr="00FF4CCF">
              <w:trPr>
                <w:trHeight w:val="394"/>
              </w:trPr>
              <w:tc>
                <w:tcPr>
                  <w:tcW w:w="3944" w:type="dxa"/>
                  <w:vMerge/>
                  <w:tcBorders>
                    <w:top w:val="nil"/>
                    <w:left w:val="single" w:sz="8" w:space="0" w:color="auto"/>
                    <w:bottom w:val="single" w:sz="8" w:space="0" w:color="000000"/>
                    <w:right w:val="single" w:sz="8" w:space="0" w:color="auto"/>
                  </w:tcBorders>
                  <w:vAlign w:val="center"/>
                  <w:hideMark/>
                </w:tcPr>
                <w:p w:rsidR="00BA5ECD" w:rsidRPr="004D41B8" w:rsidRDefault="00BA5ECD"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BA5ECD" w:rsidRPr="004D41B8" w:rsidRDefault="00BA5ECD"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BA5ECD" w:rsidRPr="004D41B8" w:rsidRDefault="00BA5ECD" w:rsidP="001F46C7">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hideMark/>
                </w:tcPr>
                <w:p w:rsidR="00BA5ECD" w:rsidRPr="004D41B8" w:rsidRDefault="00BA5ECD" w:rsidP="001F46C7">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hideMark/>
                </w:tcPr>
                <w:p w:rsidR="00BA5ECD" w:rsidRPr="004D41B8" w:rsidRDefault="00BA5ECD" w:rsidP="001F46C7">
                  <w:pPr>
                    <w:jc w:val="center"/>
                    <w:rPr>
                      <w:b/>
                      <w:bCs/>
                      <w:i/>
                      <w:iCs/>
                      <w:sz w:val="22"/>
                      <w:szCs w:val="22"/>
                    </w:rPr>
                  </w:pPr>
                </w:p>
              </w:tc>
            </w:tr>
            <w:tr w:rsidR="00BA5ECD" w:rsidRPr="004D41B8" w:rsidTr="009351F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rsidR="00BA5ECD" w:rsidRPr="004D41B8" w:rsidRDefault="00BA5ECD" w:rsidP="001F46C7">
                  <w:pPr>
                    <w:jc w:val="center"/>
                    <w:rPr>
                      <w:sz w:val="22"/>
                      <w:szCs w:val="22"/>
                    </w:rPr>
                  </w:pPr>
                  <w:r w:rsidRPr="004D41B8">
                    <w:rPr>
                      <w:sz w:val="22"/>
                      <w:szCs w:val="22"/>
                    </w:rPr>
                    <w:t>Раздел II. Субъекты социальной политики</w:t>
                  </w:r>
                </w:p>
              </w:tc>
            </w:tr>
            <w:tr w:rsidR="00BA5ECD" w:rsidRPr="004D41B8" w:rsidTr="00FF4CCF">
              <w:trPr>
                <w:trHeight w:val="552"/>
              </w:trPr>
              <w:tc>
                <w:tcPr>
                  <w:tcW w:w="3944" w:type="dxa"/>
                  <w:vMerge w:val="restart"/>
                  <w:tcBorders>
                    <w:top w:val="nil"/>
                    <w:left w:val="single" w:sz="8" w:space="0" w:color="auto"/>
                    <w:bottom w:val="single" w:sz="8" w:space="0" w:color="000000"/>
                    <w:right w:val="single" w:sz="8" w:space="0" w:color="auto"/>
                  </w:tcBorders>
                  <w:vAlign w:val="center"/>
                  <w:hideMark/>
                </w:tcPr>
                <w:p w:rsidR="00BA5ECD" w:rsidRPr="004D41B8" w:rsidRDefault="00BA5ECD" w:rsidP="001F46C7">
                  <w:pPr>
                    <w:jc w:val="center"/>
                    <w:rPr>
                      <w:sz w:val="22"/>
                      <w:szCs w:val="22"/>
                    </w:rPr>
                  </w:pPr>
                  <w:r w:rsidRPr="004D41B8">
                    <w:rPr>
                      <w:sz w:val="22"/>
                      <w:szCs w:val="22"/>
                    </w:rPr>
                    <w:t>Тема 2.1. Характеристика основных субъектов социальной политики</w:t>
                  </w:r>
                </w:p>
              </w:tc>
              <w:tc>
                <w:tcPr>
                  <w:tcW w:w="2536" w:type="dxa"/>
                  <w:gridSpan w:val="2"/>
                  <w:tcBorders>
                    <w:top w:val="single" w:sz="8" w:space="0" w:color="auto"/>
                    <w:left w:val="nil"/>
                    <w:bottom w:val="single" w:sz="8" w:space="0" w:color="auto"/>
                    <w:right w:val="single" w:sz="8" w:space="0" w:color="000000"/>
                  </w:tcBorders>
                  <w:vAlign w:val="center"/>
                  <w:hideMark/>
                </w:tcPr>
                <w:p w:rsidR="00BA5ECD" w:rsidRPr="004D41B8" w:rsidRDefault="00BA5ECD"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vAlign w:val="bottom"/>
                  <w:hideMark/>
                </w:tcPr>
                <w:p w:rsidR="00BA5ECD" w:rsidRPr="004D41B8" w:rsidRDefault="00BA5ECD" w:rsidP="001F46C7">
                  <w:pPr>
                    <w:jc w:val="center"/>
                    <w:rPr>
                      <w:sz w:val="22"/>
                      <w:szCs w:val="22"/>
                    </w:rPr>
                  </w:pPr>
                  <w:r w:rsidRPr="004D41B8">
                    <w:rPr>
                      <w:sz w:val="22"/>
                      <w:szCs w:val="22"/>
                    </w:rPr>
                    <w:t>1</w:t>
                  </w:r>
                </w:p>
              </w:tc>
              <w:tc>
                <w:tcPr>
                  <w:tcW w:w="680" w:type="dxa"/>
                  <w:tcBorders>
                    <w:top w:val="nil"/>
                    <w:left w:val="nil"/>
                    <w:bottom w:val="single" w:sz="8" w:space="0" w:color="auto"/>
                    <w:right w:val="single" w:sz="8" w:space="0" w:color="auto"/>
                  </w:tcBorders>
                  <w:vAlign w:val="bottom"/>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vAlign w:val="bottom"/>
                  <w:hideMark/>
                </w:tcPr>
                <w:p w:rsidR="00BA5ECD" w:rsidRPr="004D41B8" w:rsidRDefault="00307F54" w:rsidP="001F46C7">
                  <w:pPr>
                    <w:jc w:val="center"/>
                    <w:rPr>
                      <w:sz w:val="22"/>
                      <w:szCs w:val="22"/>
                    </w:rPr>
                  </w:pPr>
                  <w:r>
                    <w:rPr>
                      <w:sz w:val="22"/>
                      <w:szCs w:val="22"/>
                    </w:rPr>
                    <w:t>1</w:t>
                  </w:r>
                </w:p>
              </w:tc>
              <w:tc>
                <w:tcPr>
                  <w:tcW w:w="680" w:type="dxa"/>
                  <w:tcBorders>
                    <w:top w:val="nil"/>
                    <w:left w:val="nil"/>
                    <w:bottom w:val="single" w:sz="8" w:space="0" w:color="auto"/>
                    <w:right w:val="single" w:sz="8" w:space="0" w:color="auto"/>
                  </w:tcBorders>
                  <w:vAlign w:val="bottom"/>
                  <w:hideMark/>
                </w:tcPr>
                <w:p w:rsidR="00BA5ECD" w:rsidRPr="004D41B8" w:rsidRDefault="00307F54" w:rsidP="001F46C7">
                  <w:pPr>
                    <w:jc w:val="center"/>
                    <w:rPr>
                      <w:sz w:val="22"/>
                      <w:szCs w:val="22"/>
                    </w:rPr>
                  </w:pPr>
                  <w:r>
                    <w:rPr>
                      <w:sz w:val="22"/>
                      <w:szCs w:val="22"/>
                    </w:rPr>
                    <w:t>11</w:t>
                  </w:r>
                </w:p>
              </w:tc>
              <w:tc>
                <w:tcPr>
                  <w:tcW w:w="780" w:type="dxa"/>
                  <w:tcBorders>
                    <w:top w:val="nil"/>
                    <w:left w:val="nil"/>
                    <w:bottom w:val="single" w:sz="8" w:space="0" w:color="auto"/>
                    <w:right w:val="single" w:sz="8" w:space="0" w:color="auto"/>
                  </w:tcBorders>
                  <w:vAlign w:val="bottom"/>
                  <w:hideMark/>
                </w:tcPr>
                <w:p w:rsidR="00BA5ECD" w:rsidRPr="004D41B8" w:rsidRDefault="00BA5ECD" w:rsidP="001F46C7">
                  <w:pPr>
                    <w:jc w:val="center"/>
                    <w:rPr>
                      <w:b/>
                      <w:bCs/>
                      <w:sz w:val="22"/>
                      <w:szCs w:val="22"/>
                    </w:rPr>
                  </w:pPr>
                  <w:r w:rsidRPr="004D41B8">
                    <w:rPr>
                      <w:b/>
                      <w:bCs/>
                      <w:sz w:val="22"/>
                      <w:szCs w:val="22"/>
                    </w:rPr>
                    <w:t>21</w:t>
                  </w:r>
                </w:p>
              </w:tc>
            </w:tr>
            <w:tr w:rsidR="00BA5ECD" w:rsidRPr="004D41B8" w:rsidTr="00FF4CCF">
              <w:trPr>
                <w:trHeight w:val="545"/>
              </w:trPr>
              <w:tc>
                <w:tcPr>
                  <w:tcW w:w="3944" w:type="dxa"/>
                  <w:vMerge/>
                  <w:tcBorders>
                    <w:top w:val="nil"/>
                    <w:left w:val="single" w:sz="8" w:space="0" w:color="auto"/>
                    <w:bottom w:val="single" w:sz="8" w:space="0" w:color="000000"/>
                    <w:right w:val="single" w:sz="8" w:space="0" w:color="auto"/>
                  </w:tcBorders>
                  <w:vAlign w:val="center"/>
                  <w:hideMark/>
                </w:tcPr>
                <w:p w:rsidR="00BA5ECD" w:rsidRPr="004D41B8" w:rsidRDefault="00BA5ECD"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BA5ECD" w:rsidRPr="004D41B8" w:rsidRDefault="00BA5ECD"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595959"/>
                  <w:vAlign w:val="bottom"/>
                  <w:hideMark/>
                </w:tcPr>
                <w:p w:rsidR="00BA5ECD" w:rsidRPr="004D41B8" w:rsidRDefault="00BA5ECD"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b/>
                      <w:bCs/>
                      <w:sz w:val="22"/>
                      <w:szCs w:val="22"/>
                    </w:rPr>
                  </w:pPr>
                  <w:r w:rsidRPr="004D41B8">
                    <w:rPr>
                      <w:b/>
                      <w:bCs/>
                      <w:sz w:val="22"/>
                      <w:szCs w:val="22"/>
                    </w:rPr>
                    <w:t>0</w:t>
                  </w:r>
                </w:p>
              </w:tc>
            </w:tr>
            <w:tr w:rsidR="00BA5ECD" w:rsidRPr="004D41B8" w:rsidTr="00FF4CCF">
              <w:trPr>
                <w:trHeight w:val="540"/>
              </w:trPr>
              <w:tc>
                <w:tcPr>
                  <w:tcW w:w="3944" w:type="dxa"/>
                  <w:vMerge w:val="restart"/>
                  <w:tcBorders>
                    <w:top w:val="nil"/>
                    <w:left w:val="single" w:sz="8" w:space="0" w:color="auto"/>
                    <w:bottom w:val="single" w:sz="8" w:space="0" w:color="000000"/>
                    <w:right w:val="single" w:sz="8" w:space="0" w:color="auto"/>
                  </w:tcBorders>
                  <w:vAlign w:val="center"/>
                  <w:hideMark/>
                </w:tcPr>
                <w:p w:rsidR="00BA5ECD" w:rsidRPr="004D41B8" w:rsidRDefault="00BA5ECD" w:rsidP="001F46C7">
                  <w:pPr>
                    <w:jc w:val="center"/>
                    <w:rPr>
                      <w:sz w:val="22"/>
                      <w:szCs w:val="22"/>
                    </w:rPr>
                  </w:pPr>
                  <w:r w:rsidRPr="004D41B8">
                    <w:rPr>
                      <w:sz w:val="22"/>
                      <w:szCs w:val="22"/>
                    </w:rPr>
                    <w:t>Тема 2.2. Социальное государство</w:t>
                  </w:r>
                </w:p>
              </w:tc>
              <w:tc>
                <w:tcPr>
                  <w:tcW w:w="2536" w:type="dxa"/>
                  <w:gridSpan w:val="2"/>
                  <w:tcBorders>
                    <w:top w:val="single" w:sz="8" w:space="0" w:color="auto"/>
                    <w:left w:val="nil"/>
                    <w:bottom w:val="single" w:sz="8" w:space="0" w:color="auto"/>
                    <w:right w:val="single" w:sz="8" w:space="0" w:color="000000"/>
                  </w:tcBorders>
                  <w:vAlign w:val="center"/>
                  <w:hideMark/>
                </w:tcPr>
                <w:p w:rsidR="00BA5ECD" w:rsidRPr="004D41B8" w:rsidRDefault="00BA5ECD"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vAlign w:val="bottom"/>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vAlign w:val="bottom"/>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vAlign w:val="bottom"/>
                  <w:hideMark/>
                </w:tcPr>
                <w:p w:rsidR="00BA5ECD" w:rsidRPr="004D41B8" w:rsidRDefault="00307F54" w:rsidP="001F46C7">
                  <w:pPr>
                    <w:jc w:val="center"/>
                    <w:rPr>
                      <w:sz w:val="22"/>
                      <w:szCs w:val="22"/>
                    </w:rPr>
                  </w:pPr>
                  <w:r>
                    <w:rPr>
                      <w:sz w:val="22"/>
                      <w:szCs w:val="22"/>
                    </w:rPr>
                    <w:t>1</w:t>
                  </w:r>
                </w:p>
              </w:tc>
              <w:tc>
                <w:tcPr>
                  <w:tcW w:w="680" w:type="dxa"/>
                  <w:tcBorders>
                    <w:top w:val="nil"/>
                    <w:left w:val="nil"/>
                    <w:bottom w:val="single" w:sz="8" w:space="0" w:color="auto"/>
                    <w:right w:val="single" w:sz="8" w:space="0" w:color="auto"/>
                  </w:tcBorders>
                  <w:vAlign w:val="bottom"/>
                  <w:hideMark/>
                </w:tcPr>
                <w:p w:rsidR="00BA5ECD" w:rsidRPr="004D41B8" w:rsidRDefault="00307F54" w:rsidP="001F46C7">
                  <w:pPr>
                    <w:jc w:val="center"/>
                    <w:rPr>
                      <w:sz w:val="22"/>
                      <w:szCs w:val="22"/>
                    </w:rPr>
                  </w:pPr>
                  <w:r>
                    <w:rPr>
                      <w:sz w:val="22"/>
                      <w:szCs w:val="22"/>
                    </w:rPr>
                    <w:t>11</w:t>
                  </w:r>
                </w:p>
              </w:tc>
              <w:tc>
                <w:tcPr>
                  <w:tcW w:w="780" w:type="dxa"/>
                  <w:tcBorders>
                    <w:top w:val="nil"/>
                    <w:left w:val="nil"/>
                    <w:bottom w:val="single" w:sz="8" w:space="0" w:color="auto"/>
                    <w:right w:val="single" w:sz="8" w:space="0" w:color="auto"/>
                  </w:tcBorders>
                  <w:vAlign w:val="bottom"/>
                  <w:hideMark/>
                </w:tcPr>
                <w:p w:rsidR="00BA5ECD" w:rsidRPr="004D41B8" w:rsidRDefault="00BA5ECD" w:rsidP="001F46C7">
                  <w:pPr>
                    <w:jc w:val="center"/>
                    <w:rPr>
                      <w:b/>
                      <w:bCs/>
                      <w:sz w:val="22"/>
                      <w:szCs w:val="22"/>
                    </w:rPr>
                  </w:pPr>
                  <w:r w:rsidRPr="004D41B8">
                    <w:rPr>
                      <w:b/>
                      <w:bCs/>
                      <w:sz w:val="22"/>
                      <w:szCs w:val="22"/>
                    </w:rPr>
                    <w:t>20</w:t>
                  </w:r>
                </w:p>
              </w:tc>
            </w:tr>
            <w:tr w:rsidR="00BA5ECD" w:rsidRPr="004D41B8" w:rsidTr="00FF4CCF">
              <w:trPr>
                <w:trHeight w:val="405"/>
              </w:trPr>
              <w:tc>
                <w:tcPr>
                  <w:tcW w:w="3944" w:type="dxa"/>
                  <w:vMerge/>
                  <w:tcBorders>
                    <w:top w:val="nil"/>
                    <w:left w:val="single" w:sz="8" w:space="0" w:color="auto"/>
                    <w:bottom w:val="single" w:sz="8" w:space="0" w:color="000000"/>
                    <w:right w:val="single" w:sz="8" w:space="0" w:color="auto"/>
                  </w:tcBorders>
                  <w:vAlign w:val="center"/>
                  <w:hideMark/>
                </w:tcPr>
                <w:p w:rsidR="00BA5ECD" w:rsidRPr="004D41B8" w:rsidRDefault="00BA5ECD"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BA5ECD" w:rsidRPr="004D41B8" w:rsidRDefault="00BA5ECD"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595959"/>
                  <w:vAlign w:val="bottom"/>
                  <w:hideMark/>
                </w:tcPr>
                <w:p w:rsidR="00BA5ECD" w:rsidRPr="004D41B8" w:rsidRDefault="00BA5ECD"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b/>
                      <w:bCs/>
                      <w:sz w:val="22"/>
                      <w:szCs w:val="22"/>
                    </w:rPr>
                  </w:pPr>
                  <w:r w:rsidRPr="004D41B8">
                    <w:rPr>
                      <w:b/>
                      <w:bCs/>
                      <w:sz w:val="22"/>
                      <w:szCs w:val="22"/>
                    </w:rPr>
                    <w:t>0</w:t>
                  </w:r>
                </w:p>
              </w:tc>
            </w:tr>
            <w:tr w:rsidR="00BA5ECD" w:rsidRPr="004D41B8" w:rsidTr="00FF4CCF">
              <w:trPr>
                <w:trHeight w:val="553"/>
              </w:trPr>
              <w:tc>
                <w:tcPr>
                  <w:tcW w:w="3944" w:type="dxa"/>
                  <w:vMerge w:val="restart"/>
                  <w:tcBorders>
                    <w:top w:val="nil"/>
                    <w:left w:val="single" w:sz="8" w:space="0" w:color="auto"/>
                    <w:bottom w:val="single" w:sz="8" w:space="0" w:color="000000"/>
                    <w:right w:val="single" w:sz="8" w:space="0" w:color="auto"/>
                  </w:tcBorders>
                  <w:vAlign w:val="center"/>
                  <w:hideMark/>
                </w:tcPr>
                <w:p w:rsidR="00BA5ECD" w:rsidRPr="004D41B8" w:rsidRDefault="00BA5ECD" w:rsidP="001F46C7">
                  <w:pPr>
                    <w:jc w:val="center"/>
                    <w:rPr>
                      <w:sz w:val="22"/>
                      <w:szCs w:val="22"/>
                    </w:rPr>
                  </w:pPr>
                  <w:r w:rsidRPr="004D41B8">
                    <w:rPr>
                      <w:sz w:val="22"/>
                      <w:szCs w:val="22"/>
                    </w:rPr>
                    <w:t>Тема 2.3. Социальное партнерство как элемент согласования интересов субъектов социальной политики</w:t>
                  </w:r>
                </w:p>
              </w:tc>
              <w:tc>
                <w:tcPr>
                  <w:tcW w:w="2536" w:type="dxa"/>
                  <w:gridSpan w:val="2"/>
                  <w:tcBorders>
                    <w:top w:val="single" w:sz="8" w:space="0" w:color="auto"/>
                    <w:left w:val="nil"/>
                    <w:bottom w:val="single" w:sz="8" w:space="0" w:color="auto"/>
                    <w:right w:val="single" w:sz="8" w:space="0" w:color="000000"/>
                  </w:tcBorders>
                  <w:vAlign w:val="center"/>
                  <w:hideMark/>
                </w:tcPr>
                <w:p w:rsidR="00BA5ECD" w:rsidRPr="004D41B8" w:rsidRDefault="00BA5ECD"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vAlign w:val="bottom"/>
                  <w:hideMark/>
                </w:tcPr>
                <w:p w:rsidR="00BA5ECD" w:rsidRPr="004D41B8" w:rsidRDefault="00BA5ECD" w:rsidP="001F46C7">
                  <w:pPr>
                    <w:jc w:val="center"/>
                    <w:rPr>
                      <w:sz w:val="22"/>
                      <w:szCs w:val="22"/>
                    </w:rPr>
                  </w:pPr>
                  <w:r w:rsidRPr="004D41B8">
                    <w:rPr>
                      <w:sz w:val="22"/>
                      <w:szCs w:val="22"/>
                    </w:rPr>
                    <w:t>1</w:t>
                  </w:r>
                </w:p>
              </w:tc>
              <w:tc>
                <w:tcPr>
                  <w:tcW w:w="680" w:type="dxa"/>
                  <w:tcBorders>
                    <w:top w:val="nil"/>
                    <w:left w:val="nil"/>
                    <w:bottom w:val="single" w:sz="8" w:space="0" w:color="auto"/>
                    <w:right w:val="single" w:sz="8" w:space="0" w:color="auto"/>
                  </w:tcBorders>
                  <w:vAlign w:val="bottom"/>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vAlign w:val="bottom"/>
                  <w:hideMark/>
                </w:tcPr>
                <w:p w:rsidR="00BA5ECD" w:rsidRPr="004D41B8" w:rsidRDefault="00BA5ECD" w:rsidP="001F46C7">
                  <w:pPr>
                    <w:jc w:val="center"/>
                    <w:rPr>
                      <w:sz w:val="22"/>
                      <w:szCs w:val="22"/>
                    </w:rPr>
                  </w:pPr>
                  <w:r w:rsidRPr="004D41B8">
                    <w:rPr>
                      <w:sz w:val="22"/>
                      <w:szCs w:val="22"/>
                    </w:rPr>
                    <w:t>1</w:t>
                  </w:r>
                </w:p>
              </w:tc>
              <w:tc>
                <w:tcPr>
                  <w:tcW w:w="680" w:type="dxa"/>
                  <w:tcBorders>
                    <w:top w:val="nil"/>
                    <w:left w:val="nil"/>
                    <w:bottom w:val="single" w:sz="8" w:space="0" w:color="auto"/>
                    <w:right w:val="single" w:sz="8" w:space="0" w:color="auto"/>
                  </w:tcBorders>
                  <w:vAlign w:val="bottom"/>
                  <w:hideMark/>
                </w:tcPr>
                <w:p w:rsidR="00BA5ECD" w:rsidRPr="004D41B8" w:rsidRDefault="00307F54" w:rsidP="001F46C7">
                  <w:pPr>
                    <w:jc w:val="center"/>
                    <w:rPr>
                      <w:sz w:val="22"/>
                      <w:szCs w:val="22"/>
                    </w:rPr>
                  </w:pPr>
                  <w:r>
                    <w:rPr>
                      <w:sz w:val="22"/>
                      <w:szCs w:val="22"/>
                    </w:rPr>
                    <w:t>11</w:t>
                  </w:r>
                </w:p>
              </w:tc>
              <w:tc>
                <w:tcPr>
                  <w:tcW w:w="780" w:type="dxa"/>
                  <w:tcBorders>
                    <w:top w:val="nil"/>
                    <w:left w:val="nil"/>
                    <w:bottom w:val="single" w:sz="8" w:space="0" w:color="auto"/>
                    <w:right w:val="single" w:sz="8" w:space="0" w:color="auto"/>
                  </w:tcBorders>
                  <w:vAlign w:val="bottom"/>
                  <w:hideMark/>
                </w:tcPr>
                <w:p w:rsidR="00BA5ECD" w:rsidRPr="004D41B8" w:rsidRDefault="00BA5ECD" w:rsidP="001F46C7">
                  <w:pPr>
                    <w:jc w:val="center"/>
                    <w:rPr>
                      <w:b/>
                      <w:bCs/>
                      <w:sz w:val="22"/>
                      <w:szCs w:val="22"/>
                    </w:rPr>
                  </w:pPr>
                  <w:r w:rsidRPr="004D41B8">
                    <w:rPr>
                      <w:b/>
                      <w:bCs/>
                      <w:sz w:val="22"/>
                      <w:szCs w:val="22"/>
                    </w:rPr>
                    <w:t>20</w:t>
                  </w:r>
                </w:p>
              </w:tc>
            </w:tr>
            <w:tr w:rsidR="00BA5ECD" w:rsidRPr="004D41B8" w:rsidTr="00FF4CCF">
              <w:trPr>
                <w:trHeight w:val="561"/>
              </w:trPr>
              <w:tc>
                <w:tcPr>
                  <w:tcW w:w="3944" w:type="dxa"/>
                  <w:vMerge/>
                  <w:tcBorders>
                    <w:top w:val="nil"/>
                    <w:left w:val="single" w:sz="8" w:space="0" w:color="auto"/>
                    <w:bottom w:val="single" w:sz="8" w:space="0" w:color="000000"/>
                    <w:right w:val="single" w:sz="8" w:space="0" w:color="auto"/>
                  </w:tcBorders>
                  <w:vAlign w:val="center"/>
                  <w:hideMark/>
                </w:tcPr>
                <w:p w:rsidR="00BA5ECD" w:rsidRPr="004D41B8" w:rsidRDefault="00BA5ECD"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BA5ECD" w:rsidRPr="004D41B8" w:rsidRDefault="00BA5ECD"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595959"/>
                  <w:vAlign w:val="bottom"/>
                  <w:hideMark/>
                </w:tcPr>
                <w:p w:rsidR="00BA5ECD" w:rsidRPr="004D41B8" w:rsidRDefault="00BA5ECD"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b/>
                      <w:bCs/>
                      <w:sz w:val="22"/>
                      <w:szCs w:val="22"/>
                    </w:rPr>
                  </w:pPr>
                  <w:r w:rsidRPr="004D41B8">
                    <w:rPr>
                      <w:b/>
                      <w:bCs/>
                      <w:sz w:val="22"/>
                      <w:szCs w:val="22"/>
                    </w:rPr>
                    <w:t>0</w:t>
                  </w:r>
                </w:p>
              </w:tc>
            </w:tr>
            <w:tr w:rsidR="00BA5ECD" w:rsidRPr="004D41B8" w:rsidTr="009351F1">
              <w:trPr>
                <w:trHeight w:val="810"/>
              </w:trPr>
              <w:tc>
                <w:tcPr>
                  <w:tcW w:w="9980" w:type="dxa"/>
                  <w:gridSpan w:val="8"/>
                  <w:tcBorders>
                    <w:top w:val="nil"/>
                    <w:left w:val="single" w:sz="8" w:space="0" w:color="auto"/>
                    <w:bottom w:val="single" w:sz="8" w:space="0" w:color="000000"/>
                    <w:right w:val="single" w:sz="8" w:space="0" w:color="auto"/>
                  </w:tcBorders>
                  <w:shd w:val="clear" w:color="auto" w:fill="A6A6A6" w:themeFill="background1" w:themeFillShade="A6"/>
                  <w:vAlign w:val="center"/>
                  <w:hideMark/>
                </w:tcPr>
                <w:p w:rsidR="00BA5ECD" w:rsidRPr="004D41B8" w:rsidRDefault="00BA5ECD" w:rsidP="001F46C7">
                  <w:pPr>
                    <w:jc w:val="center"/>
                    <w:rPr>
                      <w:sz w:val="22"/>
                      <w:szCs w:val="22"/>
                    </w:rPr>
                  </w:pPr>
                  <w:r w:rsidRPr="004D41B8">
                    <w:rPr>
                      <w:sz w:val="22"/>
                      <w:szCs w:val="22"/>
                    </w:rPr>
                    <w:t>Раздел III.Социальная политика и принципы социальной защиты населения</w:t>
                  </w:r>
                </w:p>
              </w:tc>
            </w:tr>
            <w:tr w:rsidR="00BA5ECD" w:rsidRPr="004D41B8" w:rsidTr="000F3E66">
              <w:trPr>
                <w:trHeight w:val="567"/>
              </w:trPr>
              <w:tc>
                <w:tcPr>
                  <w:tcW w:w="3944" w:type="dxa"/>
                  <w:vMerge w:val="restart"/>
                  <w:tcBorders>
                    <w:top w:val="nil"/>
                    <w:left w:val="single" w:sz="8" w:space="0" w:color="auto"/>
                    <w:right w:val="single" w:sz="8" w:space="0" w:color="auto"/>
                  </w:tcBorders>
                  <w:vAlign w:val="center"/>
                  <w:hideMark/>
                </w:tcPr>
                <w:p w:rsidR="00BA5ECD" w:rsidRPr="004D41B8" w:rsidRDefault="00BA5ECD" w:rsidP="001F46C7">
                  <w:pPr>
                    <w:jc w:val="center"/>
                    <w:rPr>
                      <w:sz w:val="22"/>
                      <w:szCs w:val="22"/>
                    </w:rPr>
                  </w:pPr>
                  <w:r w:rsidRPr="004D41B8">
                    <w:rPr>
                      <w:sz w:val="22"/>
                      <w:szCs w:val="22"/>
                    </w:rPr>
                    <w:lastRenderedPageBreak/>
                    <w:t>Тема 3.1.Социальная структура общества и социальная политика</w:t>
                  </w:r>
                </w:p>
              </w:tc>
              <w:tc>
                <w:tcPr>
                  <w:tcW w:w="2536"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BA5ECD" w:rsidRPr="004D41B8" w:rsidRDefault="00BA5ECD"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BA5ECD" w:rsidRPr="004D41B8" w:rsidRDefault="00BA5ECD" w:rsidP="001F46C7">
                  <w:pPr>
                    <w:jc w:val="center"/>
                    <w:rPr>
                      <w:sz w:val="22"/>
                      <w:szCs w:val="22"/>
                    </w:rPr>
                  </w:pPr>
                  <w:r w:rsidRPr="004D41B8">
                    <w:rPr>
                      <w:sz w:val="22"/>
                      <w:szCs w:val="22"/>
                    </w:rPr>
                    <w:t>1</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BA5ECD" w:rsidRPr="004D41B8" w:rsidRDefault="00307F54" w:rsidP="001F46C7">
                  <w:pPr>
                    <w:jc w:val="center"/>
                    <w:rPr>
                      <w:sz w:val="22"/>
                      <w:szCs w:val="22"/>
                    </w:rPr>
                  </w:pPr>
                  <w:r>
                    <w:rPr>
                      <w:sz w:val="22"/>
                      <w:szCs w:val="22"/>
                    </w:rPr>
                    <w:t>10</w:t>
                  </w:r>
                </w:p>
              </w:tc>
              <w:tc>
                <w:tcPr>
                  <w:tcW w:w="780" w:type="dxa"/>
                  <w:tcBorders>
                    <w:top w:val="nil"/>
                    <w:left w:val="nil"/>
                    <w:bottom w:val="single" w:sz="8" w:space="0" w:color="auto"/>
                    <w:right w:val="single" w:sz="8" w:space="0" w:color="auto"/>
                  </w:tcBorders>
                  <w:shd w:val="clear" w:color="auto" w:fill="FFFFFF" w:themeFill="background1"/>
                  <w:vAlign w:val="bottom"/>
                  <w:hideMark/>
                </w:tcPr>
                <w:p w:rsidR="00BA5ECD" w:rsidRPr="004D41B8" w:rsidRDefault="00BA5ECD" w:rsidP="001F46C7">
                  <w:pPr>
                    <w:jc w:val="center"/>
                    <w:rPr>
                      <w:b/>
                      <w:bCs/>
                      <w:sz w:val="22"/>
                      <w:szCs w:val="22"/>
                    </w:rPr>
                  </w:pPr>
                  <w:r w:rsidRPr="004D41B8">
                    <w:rPr>
                      <w:b/>
                      <w:bCs/>
                      <w:sz w:val="22"/>
                      <w:szCs w:val="22"/>
                    </w:rPr>
                    <w:t>19</w:t>
                  </w:r>
                </w:p>
              </w:tc>
            </w:tr>
            <w:tr w:rsidR="00BA5ECD" w:rsidRPr="004D41B8" w:rsidTr="00FF4CCF">
              <w:trPr>
                <w:trHeight w:val="533"/>
              </w:trPr>
              <w:tc>
                <w:tcPr>
                  <w:tcW w:w="3944" w:type="dxa"/>
                  <w:vMerge/>
                  <w:tcBorders>
                    <w:left w:val="single" w:sz="8" w:space="0" w:color="auto"/>
                    <w:bottom w:val="single" w:sz="8" w:space="0" w:color="000000"/>
                    <w:right w:val="single" w:sz="8" w:space="0" w:color="auto"/>
                  </w:tcBorders>
                  <w:vAlign w:val="center"/>
                  <w:hideMark/>
                </w:tcPr>
                <w:p w:rsidR="00BA5ECD" w:rsidRPr="004D41B8" w:rsidRDefault="00BA5ECD"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BA5ECD" w:rsidRPr="004D41B8" w:rsidRDefault="00BA5ECD"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595959"/>
                  <w:vAlign w:val="bottom"/>
                  <w:hideMark/>
                </w:tcPr>
                <w:p w:rsidR="00BA5ECD" w:rsidRPr="004D41B8" w:rsidRDefault="00BA5ECD"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b/>
                      <w:bCs/>
                      <w:sz w:val="22"/>
                      <w:szCs w:val="22"/>
                    </w:rPr>
                  </w:pPr>
                  <w:r w:rsidRPr="004D41B8">
                    <w:rPr>
                      <w:b/>
                      <w:bCs/>
                      <w:sz w:val="22"/>
                      <w:szCs w:val="22"/>
                    </w:rPr>
                    <w:t>0</w:t>
                  </w:r>
                </w:p>
              </w:tc>
            </w:tr>
            <w:tr w:rsidR="00BA5ECD" w:rsidRPr="004D41B8" w:rsidTr="000F3E66">
              <w:trPr>
                <w:trHeight w:val="555"/>
              </w:trPr>
              <w:tc>
                <w:tcPr>
                  <w:tcW w:w="3944" w:type="dxa"/>
                  <w:vMerge w:val="restart"/>
                  <w:tcBorders>
                    <w:top w:val="nil"/>
                    <w:left w:val="single" w:sz="8" w:space="0" w:color="auto"/>
                    <w:right w:val="single" w:sz="8" w:space="0" w:color="auto"/>
                  </w:tcBorders>
                  <w:vAlign w:val="center"/>
                  <w:hideMark/>
                </w:tcPr>
                <w:p w:rsidR="00BA5ECD" w:rsidRPr="004D41B8" w:rsidRDefault="00BA5ECD" w:rsidP="001F46C7">
                  <w:pPr>
                    <w:jc w:val="center"/>
                    <w:rPr>
                      <w:sz w:val="22"/>
                      <w:szCs w:val="22"/>
                    </w:rPr>
                  </w:pPr>
                  <w:r w:rsidRPr="004D41B8">
                    <w:rPr>
                      <w:sz w:val="22"/>
                      <w:szCs w:val="22"/>
                    </w:rPr>
                    <w:t>Тема 3.2. Социальная политика и социальная защита населения</w:t>
                  </w:r>
                </w:p>
              </w:tc>
              <w:tc>
                <w:tcPr>
                  <w:tcW w:w="2536"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BA5ECD" w:rsidRPr="004D41B8" w:rsidRDefault="00BA5ECD"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BA5ECD" w:rsidRPr="004D41B8" w:rsidRDefault="00307F54" w:rsidP="001F46C7">
                  <w:pPr>
                    <w:jc w:val="center"/>
                    <w:rPr>
                      <w:sz w:val="22"/>
                      <w:szCs w:val="22"/>
                    </w:rPr>
                  </w:pPr>
                  <w:r>
                    <w:rPr>
                      <w:sz w:val="22"/>
                      <w:szCs w:val="22"/>
                    </w:rPr>
                    <w:t>1</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BA5ECD" w:rsidRPr="004D41B8" w:rsidRDefault="00307F54" w:rsidP="001F46C7">
                  <w:pPr>
                    <w:jc w:val="center"/>
                    <w:rPr>
                      <w:sz w:val="22"/>
                      <w:szCs w:val="22"/>
                    </w:rPr>
                  </w:pPr>
                  <w:r>
                    <w:rPr>
                      <w:sz w:val="22"/>
                      <w:szCs w:val="22"/>
                    </w:rPr>
                    <w:t>10</w:t>
                  </w:r>
                </w:p>
              </w:tc>
              <w:tc>
                <w:tcPr>
                  <w:tcW w:w="780" w:type="dxa"/>
                  <w:tcBorders>
                    <w:top w:val="nil"/>
                    <w:left w:val="nil"/>
                    <w:bottom w:val="single" w:sz="8" w:space="0" w:color="auto"/>
                    <w:right w:val="single" w:sz="8" w:space="0" w:color="auto"/>
                  </w:tcBorders>
                  <w:shd w:val="clear" w:color="auto" w:fill="FFFFFF" w:themeFill="background1"/>
                  <w:vAlign w:val="bottom"/>
                  <w:hideMark/>
                </w:tcPr>
                <w:p w:rsidR="00BA5ECD" w:rsidRPr="004D41B8" w:rsidRDefault="00BA5ECD" w:rsidP="001F46C7">
                  <w:pPr>
                    <w:jc w:val="center"/>
                    <w:rPr>
                      <w:b/>
                      <w:bCs/>
                      <w:sz w:val="22"/>
                      <w:szCs w:val="22"/>
                    </w:rPr>
                  </w:pPr>
                  <w:r w:rsidRPr="004D41B8">
                    <w:rPr>
                      <w:b/>
                      <w:bCs/>
                      <w:sz w:val="22"/>
                      <w:szCs w:val="22"/>
                    </w:rPr>
                    <w:t>20</w:t>
                  </w:r>
                </w:p>
              </w:tc>
            </w:tr>
            <w:tr w:rsidR="00BA5ECD" w:rsidRPr="004D41B8" w:rsidTr="00FF4CCF">
              <w:trPr>
                <w:trHeight w:val="810"/>
              </w:trPr>
              <w:tc>
                <w:tcPr>
                  <w:tcW w:w="3944" w:type="dxa"/>
                  <w:vMerge/>
                  <w:tcBorders>
                    <w:left w:val="single" w:sz="8" w:space="0" w:color="auto"/>
                    <w:bottom w:val="single" w:sz="8" w:space="0" w:color="000000"/>
                    <w:right w:val="single" w:sz="8" w:space="0" w:color="auto"/>
                  </w:tcBorders>
                  <w:vAlign w:val="center"/>
                  <w:hideMark/>
                </w:tcPr>
                <w:p w:rsidR="00BA5ECD" w:rsidRPr="004D41B8" w:rsidRDefault="00BA5ECD"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BA5ECD" w:rsidRPr="004D41B8" w:rsidRDefault="00BA5ECD"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595959"/>
                  <w:vAlign w:val="bottom"/>
                  <w:hideMark/>
                </w:tcPr>
                <w:p w:rsidR="00BA5ECD" w:rsidRPr="004D41B8" w:rsidRDefault="00BA5ECD"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b/>
                      <w:bCs/>
                      <w:sz w:val="22"/>
                      <w:szCs w:val="22"/>
                    </w:rPr>
                  </w:pPr>
                  <w:r w:rsidRPr="004D41B8">
                    <w:rPr>
                      <w:b/>
                      <w:bCs/>
                      <w:sz w:val="22"/>
                      <w:szCs w:val="22"/>
                    </w:rPr>
                    <w:t>0</w:t>
                  </w:r>
                </w:p>
              </w:tc>
            </w:tr>
            <w:tr w:rsidR="00BA5ECD" w:rsidRPr="004D41B8" w:rsidTr="000F3E66">
              <w:trPr>
                <w:trHeight w:val="532"/>
              </w:trPr>
              <w:tc>
                <w:tcPr>
                  <w:tcW w:w="3944" w:type="dxa"/>
                  <w:vMerge w:val="restart"/>
                  <w:tcBorders>
                    <w:left w:val="single" w:sz="8" w:space="0" w:color="auto"/>
                    <w:right w:val="single" w:sz="8" w:space="0" w:color="auto"/>
                  </w:tcBorders>
                  <w:vAlign w:val="center"/>
                  <w:hideMark/>
                </w:tcPr>
                <w:p w:rsidR="00BA5ECD" w:rsidRPr="004D41B8" w:rsidRDefault="00BA5ECD" w:rsidP="001F46C7">
                  <w:pPr>
                    <w:jc w:val="center"/>
                    <w:rPr>
                      <w:sz w:val="22"/>
                      <w:szCs w:val="22"/>
                    </w:rPr>
                  </w:pPr>
                  <w:r w:rsidRPr="004D41B8">
                    <w:rPr>
                      <w:sz w:val="22"/>
                      <w:szCs w:val="22"/>
                    </w:rPr>
                    <w:t xml:space="preserve">Тема 3.3. Содержание социальной политики в различных отраслях социальной сферы </w:t>
                  </w:r>
                </w:p>
              </w:tc>
              <w:tc>
                <w:tcPr>
                  <w:tcW w:w="2536"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BA5ECD" w:rsidRPr="004D41B8" w:rsidRDefault="00BA5ECD"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BA5ECD" w:rsidRPr="004D41B8" w:rsidRDefault="00BA5ECD" w:rsidP="001F46C7">
                  <w:pPr>
                    <w:jc w:val="center"/>
                    <w:rPr>
                      <w:sz w:val="22"/>
                      <w:szCs w:val="22"/>
                    </w:rPr>
                  </w:pPr>
                  <w:r w:rsidRPr="004D41B8">
                    <w:rPr>
                      <w:sz w:val="22"/>
                      <w:szCs w:val="22"/>
                    </w:rPr>
                    <w:t>1</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BA5ECD" w:rsidRPr="004D41B8" w:rsidRDefault="00307F54" w:rsidP="001F46C7">
                  <w:pPr>
                    <w:jc w:val="center"/>
                    <w:rPr>
                      <w:sz w:val="22"/>
                      <w:szCs w:val="22"/>
                    </w:rPr>
                  </w:pPr>
                  <w:r>
                    <w:rPr>
                      <w:sz w:val="22"/>
                      <w:szCs w:val="22"/>
                    </w:rPr>
                    <w:t>1</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BA5ECD" w:rsidRPr="004D41B8" w:rsidRDefault="00307F54" w:rsidP="001F46C7">
                  <w:pPr>
                    <w:jc w:val="center"/>
                    <w:rPr>
                      <w:sz w:val="22"/>
                      <w:szCs w:val="22"/>
                    </w:rPr>
                  </w:pPr>
                  <w:r>
                    <w:rPr>
                      <w:sz w:val="22"/>
                      <w:szCs w:val="22"/>
                    </w:rPr>
                    <w:t>10</w:t>
                  </w:r>
                </w:p>
              </w:tc>
              <w:tc>
                <w:tcPr>
                  <w:tcW w:w="780" w:type="dxa"/>
                  <w:tcBorders>
                    <w:top w:val="nil"/>
                    <w:left w:val="nil"/>
                    <w:bottom w:val="single" w:sz="8" w:space="0" w:color="auto"/>
                    <w:right w:val="single" w:sz="8" w:space="0" w:color="auto"/>
                  </w:tcBorders>
                  <w:shd w:val="clear" w:color="auto" w:fill="FFFFFF" w:themeFill="background1"/>
                  <w:vAlign w:val="bottom"/>
                  <w:hideMark/>
                </w:tcPr>
                <w:p w:rsidR="00BA5ECD" w:rsidRPr="004D41B8" w:rsidRDefault="00BA5ECD" w:rsidP="001F46C7">
                  <w:pPr>
                    <w:jc w:val="center"/>
                    <w:rPr>
                      <w:b/>
                      <w:bCs/>
                      <w:sz w:val="22"/>
                      <w:szCs w:val="22"/>
                    </w:rPr>
                  </w:pPr>
                  <w:r w:rsidRPr="004D41B8">
                    <w:rPr>
                      <w:b/>
                      <w:bCs/>
                      <w:sz w:val="22"/>
                      <w:szCs w:val="22"/>
                    </w:rPr>
                    <w:t>34</w:t>
                  </w:r>
                </w:p>
              </w:tc>
            </w:tr>
            <w:tr w:rsidR="00BA5ECD" w:rsidRPr="004D41B8" w:rsidTr="00FF4CCF">
              <w:trPr>
                <w:trHeight w:val="674"/>
              </w:trPr>
              <w:tc>
                <w:tcPr>
                  <w:tcW w:w="3944" w:type="dxa"/>
                  <w:vMerge/>
                  <w:tcBorders>
                    <w:left w:val="single" w:sz="8" w:space="0" w:color="auto"/>
                    <w:bottom w:val="single" w:sz="8" w:space="0" w:color="000000"/>
                    <w:right w:val="single" w:sz="8" w:space="0" w:color="auto"/>
                  </w:tcBorders>
                  <w:vAlign w:val="center"/>
                  <w:hideMark/>
                </w:tcPr>
                <w:p w:rsidR="00BA5ECD" w:rsidRPr="004D41B8" w:rsidRDefault="00BA5ECD"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BA5ECD" w:rsidRPr="004D41B8" w:rsidRDefault="00BA5ECD"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i/>
                      <w:iCs/>
                      <w:sz w:val="22"/>
                      <w:szCs w:val="22"/>
                    </w:rPr>
                  </w:pPr>
                  <w:r w:rsidRPr="004D41B8">
                    <w:rPr>
                      <w:i/>
                      <w:iCs/>
                      <w:sz w:val="22"/>
                      <w:szCs w:val="22"/>
                    </w:rPr>
                    <w:t>2</w:t>
                  </w:r>
                </w:p>
              </w:tc>
              <w:tc>
                <w:tcPr>
                  <w:tcW w:w="680" w:type="dxa"/>
                  <w:tcBorders>
                    <w:top w:val="nil"/>
                    <w:left w:val="nil"/>
                    <w:bottom w:val="single" w:sz="8" w:space="0" w:color="auto"/>
                    <w:right w:val="single" w:sz="8" w:space="0" w:color="auto"/>
                  </w:tcBorders>
                  <w:shd w:val="clear" w:color="000000" w:fill="595959"/>
                  <w:vAlign w:val="bottom"/>
                  <w:hideMark/>
                </w:tcPr>
                <w:p w:rsidR="00BA5ECD" w:rsidRPr="004D41B8" w:rsidRDefault="00BA5ECD"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center"/>
                    <w:rPr>
                      <w:b/>
                      <w:bCs/>
                      <w:sz w:val="22"/>
                      <w:szCs w:val="22"/>
                    </w:rPr>
                  </w:pPr>
                  <w:r w:rsidRPr="004D41B8">
                    <w:rPr>
                      <w:b/>
                      <w:bCs/>
                      <w:sz w:val="22"/>
                      <w:szCs w:val="22"/>
                    </w:rPr>
                    <w:t>2</w:t>
                  </w:r>
                </w:p>
              </w:tc>
            </w:tr>
            <w:tr w:rsidR="00BA5ECD" w:rsidRPr="004D41B8" w:rsidTr="00FF4CCF">
              <w:trPr>
                <w:trHeight w:val="542"/>
              </w:trPr>
              <w:tc>
                <w:tcPr>
                  <w:tcW w:w="3944" w:type="dxa"/>
                  <w:vMerge w:val="restart"/>
                  <w:tcBorders>
                    <w:top w:val="nil"/>
                    <w:left w:val="single" w:sz="8" w:space="0" w:color="auto"/>
                    <w:bottom w:val="single" w:sz="8" w:space="0" w:color="000000"/>
                    <w:right w:val="single" w:sz="8" w:space="0" w:color="auto"/>
                  </w:tcBorders>
                  <w:vAlign w:val="center"/>
                  <w:hideMark/>
                </w:tcPr>
                <w:p w:rsidR="00BA5ECD" w:rsidRPr="004D41B8" w:rsidRDefault="00BA5ECD" w:rsidP="001F46C7">
                  <w:pPr>
                    <w:jc w:val="center"/>
                    <w:rPr>
                      <w:sz w:val="22"/>
                      <w:szCs w:val="22"/>
                    </w:rPr>
                  </w:pPr>
                  <w:r w:rsidRPr="004D41B8">
                    <w:rPr>
                      <w:sz w:val="22"/>
                      <w:szCs w:val="22"/>
                    </w:rPr>
                    <w:t>Всего</w:t>
                  </w:r>
                </w:p>
              </w:tc>
              <w:tc>
                <w:tcPr>
                  <w:tcW w:w="2536" w:type="dxa"/>
                  <w:gridSpan w:val="2"/>
                  <w:tcBorders>
                    <w:top w:val="single" w:sz="8" w:space="0" w:color="auto"/>
                    <w:left w:val="nil"/>
                    <w:bottom w:val="single" w:sz="8" w:space="0" w:color="auto"/>
                    <w:right w:val="single" w:sz="8" w:space="0" w:color="000000"/>
                  </w:tcBorders>
                  <w:vAlign w:val="center"/>
                  <w:hideMark/>
                </w:tcPr>
                <w:p w:rsidR="00BA5ECD" w:rsidRPr="004D41B8" w:rsidRDefault="00BA5ECD" w:rsidP="001F46C7">
                  <w:pPr>
                    <w:jc w:val="center"/>
                    <w:rPr>
                      <w:sz w:val="22"/>
                      <w:szCs w:val="22"/>
                    </w:rPr>
                  </w:pPr>
                  <w:r w:rsidRPr="004D41B8">
                    <w:rPr>
                      <w:sz w:val="22"/>
                      <w:szCs w:val="22"/>
                    </w:rPr>
                    <w:t>Всего часов</w:t>
                  </w:r>
                </w:p>
              </w:tc>
              <w:tc>
                <w:tcPr>
                  <w:tcW w:w="680" w:type="dxa"/>
                  <w:tcBorders>
                    <w:top w:val="nil"/>
                    <w:left w:val="nil"/>
                    <w:bottom w:val="single" w:sz="8" w:space="0" w:color="auto"/>
                    <w:right w:val="single" w:sz="8" w:space="0" w:color="auto"/>
                  </w:tcBorders>
                  <w:vAlign w:val="bottom"/>
                  <w:hideMark/>
                </w:tcPr>
                <w:p w:rsidR="00BA5ECD" w:rsidRPr="004D41B8" w:rsidRDefault="00BA5ECD" w:rsidP="001F46C7">
                  <w:pPr>
                    <w:jc w:val="right"/>
                    <w:rPr>
                      <w:b/>
                      <w:bCs/>
                      <w:sz w:val="22"/>
                      <w:szCs w:val="22"/>
                    </w:rPr>
                  </w:pPr>
                  <w:r w:rsidRPr="004D41B8">
                    <w:rPr>
                      <w:b/>
                      <w:bCs/>
                      <w:sz w:val="22"/>
                      <w:szCs w:val="22"/>
                    </w:rPr>
                    <w:t>4</w:t>
                  </w:r>
                </w:p>
              </w:tc>
              <w:tc>
                <w:tcPr>
                  <w:tcW w:w="680" w:type="dxa"/>
                  <w:tcBorders>
                    <w:top w:val="nil"/>
                    <w:left w:val="nil"/>
                    <w:bottom w:val="single" w:sz="8" w:space="0" w:color="auto"/>
                    <w:right w:val="single" w:sz="8" w:space="0" w:color="auto"/>
                  </w:tcBorders>
                  <w:vAlign w:val="bottom"/>
                  <w:hideMark/>
                </w:tcPr>
                <w:p w:rsidR="00BA5ECD" w:rsidRPr="004D41B8" w:rsidRDefault="00BA5ECD" w:rsidP="001F46C7">
                  <w:pPr>
                    <w:rPr>
                      <w:b/>
                      <w:bCs/>
                      <w:sz w:val="22"/>
                      <w:szCs w:val="22"/>
                    </w:rPr>
                  </w:pPr>
                  <w:r w:rsidRPr="004D41B8">
                    <w:rPr>
                      <w:b/>
                      <w:bCs/>
                      <w:sz w:val="22"/>
                      <w:szCs w:val="22"/>
                    </w:rPr>
                    <w:t> </w:t>
                  </w:r>
                </w:p>
              </w:tc>
              <w:tc>
                <w:tcPr>
                  <w:tcW w:w="680" w:type="dxa"/>
                  <w:tcBorders>
                    <w:top w:val="nil"/>
                    <w:left w:val="nil"/>
                    <w:bottom w:val="single" w:sz="8" w:space="0" w:color="auto"/>
                    <w:right w:val="single" w:sz="8" w:space="0" w:color="auto"/>
                  </w:tcBorders>
                  <w:vAlign w:val="bottom"/>
                  <w:hideMark/>
                </w:tcPr>
                <w:p w:rsidR="00BA5ECD" w:rsidRPr="004D41B8" w:rsidRDefault="000F3E66" w:rsidP="001F46C7">
                  <w:pPr>
                    <w:jc w:val="right"/>
                    <w:rPr>
                      <w:b/>
                      <w:bCs/>
                      <w:sz w:val="22"/>
                      <w:szCs w:val="22"/>
                    </w:rPr>
                  </w:pPr>
                  <w:r>
                    <w:rPr>
                      <w:b/>
                      <w:bCs/>
                      <w:sz w:val="22"/>
                      <w:szCs w:val="22"/>
                    </w:rPr>
                    <w:t>8</w:t>
                  </w:r>
                </w:p>
              </w:tc>
              <w:tc>
                <w:tcPr>
                  <w:tcW w:w="680" w:type="dxa"/>
                  <w:tcBorders>
                    <w:top w:val="nil"/>
                    <w:left w:val="nil"/>
                    <w:bottom w:val="single" w:sz="8" w:space="0" w:color="auto"/>
                    <w:right w:val="single" w:sz="8" w:space="0" w:color="auto"/>
                  </w:tcBorders>
                  <w:vAlign w:val="bottom"/>
                  <w:hideMark/>
                </w:tcPr>
                <w:p w:rsidR="00BA5ECD" w:rsidRPr="004D41B8" w:rsidRDefault="000F3E66" w:rsidP="001F46C7">
                  <w:pPr>
                    <w:jc w:val="right"/>
                    <w:rPr>
                      <w:b/>
                      <w:bCs/>
                      <w:sz w:val="22"/>
                      <w:szCs w:val="22"/>
                    </w:rPr>
                  </w:pPr>
                  <w:r>
                    <w:rPr>
                      <w:b/>
                      <w:bCs/>
                      <w:sz w:val="22"/>
                      <w:szCs w:val="22"/>
                    </w:rPr>
                    <w:t>92</w:t>
                  </w:r>
                </w:p>
              </w:tc>
              <w:tc>
                <w:tcPr>
                  <w:tcW w:w="780" w:type="dxa"/>
                  <w:tcBorders>
                    <w:top w:val="nil"/>
                    <w:left w:val="nil"/>
                    <w:bottom w:val="single" w:sz="8" w:space="0" w:color="auto"/>
                    <w:right w:val="single" w:sz="8" w:space="0" w:color="auto"/>
                  </w:tcBorders>
                  <w:vAlign w:val="bottom"/>
                  <w:hideMark/>
                </w:tcPr>
                <w:p w:rsidR="00BA5ECD" w:rsidRPr="004D41B8" w:rsidRDefault="00BA5ECD" w:rsidP="000F3E66">
                  <w:pPr>
                    <w:jc w:val="right"/>
                    <w:rPr>
                      <w:b/>
                      <w:bCs/>
                      <w:sz w:val="22"/>
                      <w:szCs w:val="22"/>
                    </w:rPr>
                  </w:pPr>
                  <w:r w:rsidRPr="004D41B8">
                    <w:rPr>
                      <w:b/>
                      <w:bCs/>
                      <w:sz w:val="22"/>
                      <w:szCs w:val="22"/>
                    </w:rPr>
                    <w:t>1</w:t>
                  </w:r>
                  <w:r w:rsidR="000F3E66">
                    <w:rPr>
                      <w:b/>
                      <w:bCs/>
                      <w:sz w:val="22"/>
                      <w:szCs w:val="22"/>
                    </w:rPr>
                    <w:t>04</w:t>
                  </w:r>
                </w:p>
              </w:tc>
            </w:tr>
            <w:tr w:rsidR="00BA5ECD" w:rsidRPr="004D41B8" w:rsidTr="00FF4CCF">
              <w:trPr>
                <w:trHeight w:val="393"/>
              </w:trPr>
              <w:tc>
                <w:tcPr>
                  <w:tcW w:w="3944" w:type="dxa"/>
                  <w:vMerge/>
                  <w:tcBorders>
                    <w:top w:val="nil"/>
                    <w:left w:val="single" w:sz="8" w:space="0" w:color="auto"/>
                    <w:bottom w:val="single" w:sz="8" w:space="0" w:color="000000"/>
                    <w:right w:val="single" w:sz="8" w:space="0" w:color="auto"/>
                  </w:tcBorders>
                  <w:vAlign w:val="center"/>
                  <w:hideMark/>
                </w:tcPr>
                <w:p w:rsidR="00BA5ECD" w:rsidRPr="004D41B8" w:rsidRDefault="00BA5ECD" w:rsidP="001F46C7">
                  <w:pPr>
                    <w:rPr>
                      <w:sz w:val="22"/>
                      <w:szCs w:val="22"/>
                    </w:rPr>
                  </w:pPr>
                </w:p>
              </w:tc>
              <w:tc>
                <w:tcPr>
                  <w:tcW w:w="2536" w:type="dxa"/>
                  <w:gridSpan w:val="2"/>
                  <w:tcBorders>
                    <w:top w:val="single" w:sz="8" w:space="0" w:color="auto"/>
                    <w:left w:val="nil"/>
                    <w:bottom w:val="single" w:sz="8" w:space="0" w:color="auto"/>
                    <w:right w:val="single" w:sz="8" w:space="0" w:color="000000"/>
                  </w:tcBorders>
                  <w:shd w:val="clear" w:color="000000" w:fill="F2F2F2"/>
                  <w:vAlign w:val="center"/>
                  <w:hideMark/>
                </w:tcPr>
                <w:p w:rsidR="00BA5ECD" w:rsidRPr="004D41B8" w:rsidRDefault="00BA5ECD" w:rsidP="001F46C7">
                  <w:pPr>
                    <w:jc w:val="center"/>
                    <w:rPr>
                      <w:i/>
                      <w:iCs/>
                      <w:sz w:val="22"/>
                      <w:szCs w:val="22"/>
                    </w:rPr>
                  </w:pPr>
                  <w:r w:rsidRPr="004D41B8">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right"/>
                    <w:rPr>
                      <w:b/>
                      <w:bCs/>
                      <w:i/>
                      <w:iCs/>
                      <w:sz w:val="22"/>
                      <w:szCs w:val="22"/>
                    </w:rPr>
                  </w:pPr>
                  <w:r w:rsidRPr="004D41B8">
                    <w:rPr>
                      <w:b/>
                      <w:bCs/>
                      <w:i/>
                      <w:iCs/>
                      <w:sz w:val="22"/>
                      <w:szCs w:val="22"/>
                    </w:rPr>
                    <w:t>0</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right"/>
                    <w:rPr>
                      <w:b/>
                      <w:bCs/>
                      <w:i/>
                      <w:iCs/>
                      <w:sz w:val="22"/>
                      <w:szCs w:val="22"/>
                    </w:rPr>
                  </w:pPr>
                  <w:r w:rsidRPr="004D41B8">
                    <w:rPr>
                      <w:b/>
                      <w:bCs/>
                      <w:i/>
                      <w:iCs/>
                      <w:sz w:val="22"/>
                      <w:szCs w:val="22"/>
                    </w:rPr>
                    <w:t> </w:t>
                  </w:r>
                </w:p>
              </w:tc>
              <w:tc>
                <w:tcPr>
                  <w:tcW w:w="680" w:type="dxa"/>
                  <w:tcBorders>
                    <w:top w:val="nil"/>
                    <w:left w:val="nil"/>
                    <w:bottom w:val="single" w:sz="8" w:space="0" w:color="auto"/>
                    <w:right w:val="single" w:sz="8" w:space="0" w:color="auto"/>
                  </w:tcBorders>
                  <w:shd w:val="clear" w:color="000000" w:fill="F2F2F2"/>
                  <w:vAlign w:val="bottom"/>
                  <w:hideMark/>
                </w:tcPr>
                <w:p w:rsidR="00BA5ECD" w:rsidRPr="004D41B8" w:rsidRDefault="00BA5ECD" w:rsidP="001F46C7">
                  <w:pPr>
                    <w:jc w:val="right"/>
                    <w:rPr>
                      <w:b/>
                      <w:bCs/>
                      <w:i/>
                      <w:iCs/>
                      <w:sz w:val="22"/>
                      <w:szCs w:val="22"/>
                    </w:rPr>
                  </w:pPr>
                  <w:r w:rsidRPr="004D41B8">
                    <w:rPr>
                      <w:b/>
                      <w:bCs/>
                      <w:i/>
                      <w:iCs/>
                      <w:sz w:val="22"/>
                      <w:szCs w:val="22"/>
                    </w:rPr>
                    <w:t>2</w:t>
                  </w:r>
                </w:p>
              </w:tc>
              <w:tc>
                <w:tcPr>
                  <w:tcW w:w="680" w:type="dxa"/>
                  <w:tcBorders>
                    <w:top w:val="nil"/>
                    <w:left w:val="nil"/>
                    <w:bottom w:val="single" w:sz="8" w:space="0" w:color="auto"/>
                    <w:right w:val="single" w:sz="8" w:space="0" w:color="auto"/>
                  </w:tcBorders>
                  <w:shd w:val="clear" w:color="000000" w:fill="595959"/>
                  <w:vAlign w:val="bottom"/>
                  <w:hideMark/>
                </w:tcPr>
                <w:p w:rsidR="00BA5ECD" w:rsidRPr="004D41B8" w:rsidRDefault="00BA5ECD" w:rsidP="001F46C7">
                  <w:pPr>
                    <w:jc w:val="right"/>
                    <w:rPr>
                      <w:b/>
                      <w:bCs/>
                      <w:i/>
                      <w:iCs/>
                      <w:sz w:val="22"/>
                      <w:szCs w:val="22"/>
                    </w:rPr>
                  </w:pPr>
                  <w:r w:rsidRPr="004D41B8">
                    <w:rPr>
                      <w:b/>
                      <w:bCs/>
                      <w:i/>
                      <w:iCs/>
                      <w:sz w:val="22"/>
                      <w:szCs w:val="22"/>
                    </w:rPr>
                    <w:t> </w:t>
                  </w:r>
                </w:p>
              </w:tc>
              <w:tc>
                <w:tcPr>
                  <w:tcW w:w="780" w:type="dxa"/>
                  <w:tcBorders>
                    <w:top w:val="nil"/>
                    <w:left w:val="nil"/>
                    <w:bottom w:val="single" w:sz="8" w:space="0" w:color="auto"/>
                    <w:right w:val="single" w:sz="8" w:space="0" w:color="auto"/>
                  </w:tcBorders>
                  <w:shd w:val="clear" w:color="000000" w:fill="F2F2F2"/>
                  <w:vAlign w:val="bottom"/>
                  <w:hideMark/>
                </w:tcPr>
                <w:p w:rsidR="00BA5ECD" w:rsidRPr="004D41B8" w:rsidRDefault="000F3E66" w:rsidP="001F46C7">
                  <w:pPr>
                    <w:jc w:val="right"/>
                    <w:rPr>
                      <w:b/>
                      <w:bCs/>
                      <w:i/>
                      <w:iCs/>
                      <w:sz w:val="22"/>
                      <w:szCs w:val="22"/>
                    </w:rPr>
                  </w:pPr>
                  <w:r>
                    <w:rPr>
                      <w:b/>
                      <w:bCs/>
                      <w:i/>
                      <w:iCs/>
                      <w:sz w:val="22"/>
                      <w:szCs w:val="22"/>
                    </w:rPr>
                    <w:t>2</w:t>
                  </w:r>
                  <w:r w:rsidR="00BA5ECD" w:rsidRPr="004D41B8">
                    <w:rPr>
                      <w:b/>
                      <w:bCs/>
                      <w:i/>
                      <w:iCs/>
                      <w:sz w:val="22"/>
                      <w:szCs w:val="22"/>
                    </w:rPr>
                    <w:t> </w:t>
                  </w:r>
                </w:p>
              </w:tc>
            </w:tr>
            <w:tr w:rsidR="00BA5ECD" w:rsidRPr="004D41B8" w:rsidTr="00FF4CCF">
              <w:trPr>
                <w:trHeight w:val="569"/>
              </w:trPr>
              <w:tc>
                <w:tcPr>
                  <w:tcW w:w="3944" w:type="dxa"/>
                  <w:tcBorders>
                    <w:top w:val="nil"/>
                    <w:left w:val="single" w:sz="8" w:space="0" w:color="auto"/>
                    <w:bottom w:val="single" w:sz="8" w:space="0" w:color="auto"/>
                    <w:right w:val="single" w:sz="8" w:space="0" w:color="auto"/>
                  </w:tcBorders>
                  <w:vAlign w:val="center"/>
                  <w:hideMark/>
                </w:tcPr>
                <w:p w:rsidR="00BA5ECD" w:rsidRPr="004D41B8" w:rsidRDefault="00BA5ECD" w:rsidP="001F46C7">
                  <w:pPr>
                    <w:jc w:val="center"/>
                    <w:rPr>
                      <w:sz w:val="22"/>
                      <w:szCs w:val="22"/>
                    </w:rPr>
                  </w:pPr>
                  <w:r w:rsidRPr="004D41B8">
                    <w:rPr>
                      <w:sz w:val="22"/>
                      <w:szCs w:val="22"/>
                    </w:rPr>
                    <w:t>Контроль (экзамен)</w:t>
                  </w:r>
                </w:p>
              </w:tc>
              <w:tc>
                <w:tcPr>
                  <w:tcW w:w="2096" w:type="dxa"/>
                  <w:tcBorders>
                    <w:top w:val="nil"/>
                    <w:left w:val="nil"/>
                    <w:bottom w:val="single" w:sz="8" w:space="0" w:color="auto"/>
                    <w:right w:val="nil"/>
                  </w:tcBorders>
                  <w:shd w:val="clear" w:color="000000" w:fill="595959"/>
                  <w:vAlign w:val="center"/>
                  <w:hideMark/>
                </w:tcPr>
                <w:p w:rsidR="00BA5ECD" w:rsidRPr="004D41B8" w:rsidRDefault="00BA5ECD" w:rsidP="001F46C7">
                  <w:pPr>
                    <w:jc w:val="center"/>
                    <w:rPr>
                      <w:sz w:val="22"/>
                      <w:szCs w:val="22"/>
                    </w:rPr>
                  </w:pPr>
                  <w:r w:rsidRPr="004D41B8">
                    <w:rPr>
                      <w:sz w:val="22"/>
                      <w:szCs w:val="22"/>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nil"/>
                  </w:tcBorders>
                  <w:shd w:val="clear" w:color="000000" w:fill="595959"/>
                  <w:vAlign w:val="center"/>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nil"/>
                  </w:tcBorders>
                  <w:shd w:val="clear" w:color="000000" w:fill="595959"/>
                  <w:vAlign w:val="center"/>
                  <w:hideMark/>
                </w:tcPr>
                <w:p w:rsidR="00BA5ECD" w:rsidRPr="004D41B8" w:rsidRDefault="00BA5ECD" w:rsidP="001F46C7">
                  <w:pPr>
                    <w:jc w:val="center"/>
                    <w:rPr>
                      <w:sz w:val="22"/>
                      <w:szCs w:val="22"/>
                    </w:rPr>
                  </w:pPr>
                  <w:r w:rsidRPr="004D41B8">
                    <w:rPr>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BA5ECD" w:rsidRPr="004D41B8" w:rsidRDefault="00BA5ECD" w:rsidP="001F46C7">
                  <w:pPr>
                    <w:jc w:val="center"/>
                    <w:rPr>
                      <w:sz w:val="22"/>
                      <w:szCs w:val="22"/>
                    </w:rPr>
                  </w:pPr>
                  <w:r w:rsidRPr="004D41B8">
                    <w:rPr>
                      <w:sz w:val="22"/>
                      <w:szCs w:val="22"/>
                    </w:rPr>
                    <w:t> </w:t>
                  </w:r>
                </w:p>
              </w:tc>
              <w:tc>
                <w:tcPr>
                  <w:tcW w:w="780" w:type="dxa"/>
                  <w:tcBorders>
                    <w:top w:val="nil"/>
                    <w:left w:val="nil"/>
                    <w:bottom w:val="single" w:sz="8" w:space="0" w:color="auto"/>
                    <w:right w:val="single" w:sz="8" w:space="0" w:color="auto"/>
                  </w:tcBorders>
                  <w:vAlign w:val="center"/>
                  <w:hideMark/>
                </w:tcPr>
                <w:p w:rsidR="00BA5ECD" w:rsidRPr="004D41B8" w:rsidRDefault="000F3E66" w:rsidP="001F46C7">
                  <w:pPr>
                    <w:jc w:val="center"/>
                    <w:rPr>
                      <w:b/>
                      <w:bCs/>
                      <w:sz w:val="22"/>
                      <w:szCs w:val="22"/>
                    </w:rPr>
                  </w:pPr>
                  <w:r>
                    <w:rPr>
                      <w:b/>
                      <w:bCs/>
                      <w:sz w:val="22"/>
                      <w:szCs w:val="22"/>
                    </w:rPr>
                    <w:t>4</w:t>
                  </w:r>
                </w:p>
              </w:tc>
            </w:tr>
            <w:tr w:rsidR="00BA5ECD" w:rsidRPr="004D41B8" w:rsidTr="00FF4CCF">
              <w:trPr>
                <w:trHeight w:val="394"/>
              </w:trPr>
              <w:tc>
                <w:tcPr>
                  <w:tcW w:w="3944" w:type="dxa"/>
                  <w:tcBorders>
                    <w:top w:val="nil"/>
                    <w:left w:val="single" w:sz="8" w:space="0" w:color="auto"/>
                    <w:bottom w:val="single" w:sz="8" w:space="0" w:color="auto"/>
                    <w:right w:val="single" w:sz="8" w:space="0" w:color="auto"/>
                  </w:tcBorders>
                  <w:vAlign w:val="center"/>
                  <w:hideMark/>
                </w:tcPr>
                <w:p w:rsidR="00BA5ECD" w:rsidRPr="004D41B8" w:rsidRDefault="00BA5ECD" w:rsidP="001F46C7">
                  <w:pPr>
                    <w:jc w:val="center"/>
                    <w:rPr>
                      <w:sz w:val="22"/>
                      <w:szCs w:val="22"/>
                    </w:rPr>
                  </w:pPr>
                  <w:r w:rsidRPr="004D41B8">
                    <w:rPr>
                      <w:sz w:val="22"/>
                      <w:szCs w:val="22"/>
                    </w:rPr>
                    <w:t>Итого с экзаменом</w:t>
                  </w:r>
                </w:p>
              </w:tc>
              <w:tc>
                <w:tcPr>
                  <w:tcW w:w="2536" w:type="dxa"/>
                  <w:gridSpan w:val="2"/>
                  <w:tcBorders>
                    <w:top w:val="single" w:sz="8" w:space="0" w:color="auto"/>
                    <w:left w:val="nil"/>
                    <w:bottom w:val="single" w:sz="8" w:space="0" w:color="auto"/>
                    <w:right w:val="nil"/>
                  </w:tcBorders>
                  <w:shd w:val="clear" w:color="000000" w:fill="595959"/>
                  <w:vAlign w:val="center"/>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BA5ECD" w:rsidRPr="004D41B8" w:rsidRDefault="00BA5ECD" w:rsidP="001F46C7">
                  <w:pPr>
                    <w:jc w:val="center"/>
                    <w:rPr>
                      <w:i/>
                      <w:iCs/>
                      <w:sz w:val="22"/>
                      <w:szCs w:val="22"/>
                    </w:rPr>
                  </w:pPr>
                  <w:r w:rsidRPr="004D41B8">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BA5ECD" w:rsidRPr="004D41B8" w:rsidRDefault="00BA5ECD" w:rsidP="001F46C7">
                  <w:pPr>
                    <w:jc w:val="center"/>
                    <w:rPr>
                      <w:i/>
                      <w:iCs/>
                      <w:sz w:val="22"/>
                      <w:szCs w:val="22"/>
                    </w:rPr>
                  </w:pPr>
                  <w:r w:rsidRPr="004D41B8">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BA5ECD" w:rsidRPr="004D41B8" w:rsidRDefault="00BA5ECD" w:rsidP="000F3E66">
                  <w:pPr>
                    <w:jc w:val="center"/>
                    <w:rPr>
                      <w:b/>
                      <w:bCs/>
                      <w:i/>
                      <w:iCs/>
                      <w:sz w:val="22"/>
                      <w:szCs w:val="22"/>
                    </w:rPr>
                  </w:pPr>
                  <w:r w:rsidRPr="004D41B8">
                    <w:rPr>
                      <w:b/>
                      <w:bCs/>
                      <w:i/>
                      <w:iCs/>
                      <w:sz w:val="22"/>
                      <w:szCs w:val="22"/>
                    </w:rPr>
                    <w:t>1</w:t>
                  </w:r>
                  <w:r w:rsidR="000F3E66">
                    <w:rPr>
                      <w:b/>
                      <w:bCs/>
                      <w:i/>
                      <w:iCs/>
                      <w:sz w:val="22"/>
                      <w:szCs w:val="22"/>
                    </w:rPr>
                    <w:t>08</w:t>
                  </w:r>
                </w:p>
              </w:tc>
            </w:tr>
          </w:tbl>
          <w:p w:rsidR="00BA5ECD" w:rsidRPr="004D41B8" w:rsidRDefault="00BA5ECD" w:rsidP="001F46C7">
            <w:pPr>
              <w:jc w:val="center"/>
              <w:rPr>
                <w:sz w:val="22"/>
                <w:szCs w:val="22"/>
              </w:rPr>
            </w:pPr>
          </w:p>
        </w:tc>
      </w:tr>
    </w:tbl>
    <w:p w:rsidR="007106EE" w:rsidRPr="004D41B8" w:rsidRDefault="007106EE" w:rsidP="001F46C7">
      <w:pPr>
        <w:tabs>
          <w:tab w:val="left" w:pos="900"/>
        </w:tabs>
        <w:ind w:firstLine="709"/>
        <w:jc w:val="both"/>
        <w:rPr>
          <w:b/>
          <w:sz w:val="22"/>
          <w:szCs w:val="22"/>
        </w:rPr>
      </w:pPr>
    </w:p>
    <w:p w:rsidR="00F8069E" w:rsidRPr="00F8069E" w:rsidRDefault="00F8069E" w:rsidP="00F8069E">
      <w:pPr>
        <w:ind w:firstLine="709"/>
        <w:jc w:val="both"/>
        <w:rPr>
          <w:b/>
          <w:i/>
          <w:color w:val="000000"/>
          <w:sz w:val="18"/>
          <w:szCs w:val="18"/>
        </w:rPr>
      </w:pPr>
      <w:r w:rsidRPr="00F8069E">
        <w:rPr>
          <w:b/>
          <w:i/>
          <w:color w:val="000000"/>
          <w:sz w:val="18"/>
          <w:szCs w:val="18"/>
        </w:rPr>
        <w:t>* Примечания:</w:t>
      </w:r>
    </w:p>
    <w:p w:rsidR="00F8069E" w:rsidRPr="00F8069E" w:rsidRDefault="00F8069E" w:rsidP="00F8069E">
      <w:pPr>
        <w:ind w:firstLine="709"/>
        <w:jc w:val="both"/>
        <w:rPr>
          <w:b/>
          <w:sz w:val="18"/>
          <w:szCs w:val="18"/>
        </w:rPr>
      </w:pPr>
      <w:r w:rsidRPr="00F8069E">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069E" w:rsidRPr="00F8069E" w:rsidRDefault="00F8069E" w:rsidP="00F8069E">
      <w:pPr>
        <w:ind w:firstLine="709"/>
        <w:jc w:val="both"/>
        <w:rPr>
          <w:sz w:val="18"/>
          <w:szCs w:val="18"/>
        </w:rPr>
      </w:pPr>
      <w:r w:rsidRPr="00F8069E">
        <w:rPr>
          <w:sz w:val="18"/>
          <w:szCs w:val="18"/>
        </w:rPr>
        <w:t xml:space="preserve">При разработке образовательной программы высшего образования в части рабочей программы дисциплины </w:t>
      </w:r>
      <w:r w:rsidR="00A76E53" w:rsidRPr="00F8069E">
        <w:rPr>
          <w:sz w:val="18"/>
          <w:szCs w:val="18"/>
        </w:rPr>
        <w:t>«</w:t>
      </w:r>
      <w:r w:rsidR="00ED2358" w:rsidRPr="00F8069E">
        <w:rPr>
          <w:b/>
          <w:sz w:val="18"/>
          <w:szCs w:val="18"/>
        </w:rPr>
        <w:t>Основы социальной политики</w:t>
      </w:r>
      <w:r w:rsidR="00A76E53" w:rsidRPr="00F8069E">
        <w:rPr>
          <w:sz w:val="18"/>
          <w:szCs w:val="18"/>
        </w:rPr>
        <w:t xml:space="preserve">» </w:t>
      </w:r>
      <w:r w:rsidRPr="00F8069E">
        <w:rPr>
          <w:sz w:val="18"/>
          <w:szCs w:val="18"/>
        </w:rPr>
        <w:t xml:space="preserve">согласно требованиям </w:t>
      </w:r>
      <w:r w:rsidRPr="00F8069E">
        <w:rPr>
          <w:b/>
          <w:sz w:val="18"/>
          <w:szCs w:val="18"/>
        </w:rPr>
        <w:t>частей 3-5 статьи 13, статьи 30, пункта 3 части 1 статьи 34</w:t>
      </w:r>
      <w:r w:rsidRPr="00F8069E">
        <w:rPr>
          <w:sz w:val="18"/>
          <w:szCs w:val="18"/>
        </w:rPr>
        <w:t xml:space="preserve"> Федерального закона Российской Федерации </w:t>
      </w:r>
      <w:r w:rsidRPr="00F8069E">
        <w:rPr>
          <w:b/>
          <w:sz w:val="18"/>
          <w:szCs w:val="18"/>
        </w:rPr>
        <w:t>от 29.12.2012 № 273-ФЗ</w:t>
      </w:r>
      <w:r w:rsidRPr="00F8069E">
        <w:rPr>
          <w:sz w:val="18"/>
          <w:szCs w:val="18"/>
        </w:rPr>
        <w:t xml:space="preserve"> «Об образовании в Российской Федерации»; </w:t>
      </w:r>
      <w:r w:rsidRPr="00F8069E">
        <w:rPr>
          <w:b/>
          <w:sz w:val="18"/>
          <w:szCs w:val="18"/>
        </w:rPr>
        <w:t>пунктов 16, 38</w:t>
      </w:r>
      <w:r w:rsidRPr="00F8069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069E" w:rsidRPr="00F8069E" w:rsidRDefault="00F8069E" w:rsidP="00F8069E">
      <w:pPr>
        <w:ind w:firstLine="709"/>
        <w:jc w:val="both"/>
        <w:rPr>
          <w:b/>
          <w:sz w:val="18"/>
          <w:szCs w:val="18"/>
        </w:rPr>
      </w:pPr>
      <w:r w:rsidRPr="00F8069E">
        <w:rPr>
          <w:b/>
          <w:sz w:val="18"/>
          <w:szCs w:val="18"/>
        </w:rPr>
        <w:t>б) Для обучающихся с ограниченными возможностями здоровья и инвалидов:</w:t>
      </w:r>
    </w:p>
    <w:p w:rsidR="00F8069E" w:rsidRPr="00F8069E" w:rsidRDefault="00F8069E" w:rsidP="00F8069E">
      <w:pPr>
        <w:ind w:firstLine="709"/>
        <w:jc w:val="both"/>
        <w:rPr>
          <w:sz w:val="18"/>
          <w:szCs w:val="18"/>
        </w:rPr>
      </w:pPr>
      <w:r w:rsidRPr="00F8069E">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8069E">
        <w:rPr>
          <w:b/>
          <w:sz w:val="18"/>
          <w:szCs w:val="18"/>
        </w:rPr>
        <w:t>статьи 79</w:t>
      </w:r>
      <w:r w:rsidRPr="00F8069E">
        <w:rPr>
          <w:sz w:val="18"/>
          <w:szCs w:val="18"/>
        </w:rPr>
        <w:t xml:space="preserve"> Федерального закона Российской Федерации </w:t>
      </w:r>
      <w:r w:rsidRPr="00F8069E">
        <w:rPr>
          <w:b/>
          <w:sz w:val="18"/>
          <w:szCs w:val="18"/>
        </w:rPr>
        <w:t xml:space="preserve">от 29.12.2012 № 273-ФЗ </w:t>
      </w:r>
      <w:r w:rsidRPr="00F8069E">
        <w:rPr>
          <w:sz w:val="18"/>
          <w:szCs w:val="18"/>
        </w:rPr>
        <w:t xml:space="preserve"> «Об образовании в Российской Федерации»; </w:t>
      </w:r>
      <w:r w:rsidRPr="00F8069E">
        <w:rPr>
          <w:b/>
          <w:sz w:val="18"/>
          <w:szCs w:val="18"/>
        </w:rPr>
        <w:t xml:space="preserve">раздела  III </w:t>
      </w:r>
      <w:r w:rsidRPr="00F8069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8069E">
        <w:rPr>
          <w:b/>
          <w:i/>
          <w:sz w:val="18"/>
          <w:szCs w:val="18"/>
        </w:rPr>
        <w:t>при наличии факта зачисления таких обучающихся с учетом конкретных нозологий</w:t>
      </w:r>
      <w:r w:rsidRPr="00F8069E">
        <w:rPr>
          <w:sz w:val="18"/>
          <w:szCs w:val="18"/>
        </w:rPr>
        <w:t>).</w:t>
      </w:r>
    </w:p>
    <w:p w:rsidR="00F8069E" w:rsidRPr="00F8069E" w:rsidRDefault="00F8069E" w:rsidP="00F8069E">
      <w:pPr>
        <w:ind w:firstLine="709"/>
        <w:jc w:val="both"/>
        <w:rPr>
          <w:b/>
          <w:sz w:val="18"/>
          <w:szCs w:val="18"/>
        </w:rPr>
      </w:pPr>
      <w:r w:rsidRPr="00F8069E">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069E" w:rsidRPr="00F8069E" w:rsidRDefault="00F8069E" w:rsidP="00F8069E">
      <w:pPr>
        <w:ind w:firstLine="709"/>
        <w:jc w:val="both"/>
        <w:rPr>
          <w:sz w:val="18"/>
          <w:szCs w:val="18"/>
        </w:rPr>
      </w:pPr>
      <w:r w:rsidRPr="00F8069E">
        <w:rPr>
          <w:sz w:val="18"/>
          <w:szCs w:val="18"/>
        </w:rPr>
        <w:t xml:space="preserve">При разработке образовательной программы высшего образования согласно требованиями </w:t>
      </w:r>
      <w:r w:rsidRPr="00F8069E">
        <w:rPr>
          <w:b/>
          <w:sz w:val="18"/>
          <w:szCs w:val="18"/>
        </w:rPr>
        <w:t xml:space="preserve">частей 3-5 статьи 13, статьи 30, пункта 3 части 1 статьи 34 </w:t>
      </w:r>
      <w:r w:rsidRPr="00F8069E">
        <w:rPr>
          <w:sz w:val="18"/>
          <w:szCs w:val="18"/>
        </w:rPr>
        <w:t xml:space="preserve">Федерального закона Российской Федерации </w:t>
      </w:r>
      <w:r w:rsidRPr="00F8069E">
        <w:rPr>
          <w:b/>
          <w:sz w:val="18"/>
          <w:szCs w:val="18"/>
        </w:rPr>
        <w:t>от 29.12.2012 № 273-ФЗ</w:t>
      </w:r>
      <w:r w:rsidRPr="00F8069E">
        <w:rPr>
          <w:sz w:val="18"/>
          <w:szCs w:val="18"/>
        </w:rPr>
        <w:t xml:space="preserve"> «Об образовании в Российской Федерации»; </w:t>
      </w:r>
      <w:r w:rsidRPr="00F8069E">
        <w:rPr>
          <w:b/>
          <w:sz w:val="18"/>
          <w:szCs w:val="18"/>
        </w:rPr>
        <w:t>пункта 20</w:t>
      </w:r>
      <w:r w:rsidRPr="00F8069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F8069E">
        <w:rPr>
          <w:sz w:val="18"/>
          <w:szCs w:val="18"/>
        </w:rPr>
        <w:lastRenderedPageBreak/>
        <w:t xml:space="preserve">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8069E">
        <w:rPr>
          <w:b/>
          <w:sz w:val="18"/>
          <w:szCs w:val="18"/>
        </w:rPr>
        <w:t>частью 5 статьи 5</w:t>
      </w:r>
      <w:r w:rsidRPr="00F8069E">
        <w:rPr>
          <w:sz w:val="18"/>
          <w:szCs w:val="18"/>
        </w:rPr>
        <w:t xml:space="preserve"> Федерального закона </w:t>
      </w:r>
      <w:r w:rsidRPr="00F8069E">
        <w:rPr>
          <w:b/>
          <w:sz w:val="18"/>
          <w:szCs w:val="18"/>
        </w:rPr>
        <w:t>от 05.05.2014 № 84-ФЗ</w:t>
      </w:r>
      <w:r w:rsidRPr="00F8069E">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069E" w:rsidRPr="00F8069E" w:rsidRDefault="00F8069E" w:rsidP="00F8069E">
      <w:pPr>
        <w:ind w:firstLine="709"/>
        <w:jc w:val="both"/>
        <w:rPr>
          <w:b/>
          <w:sz w:val="18"/>
          <w:szCs w:val="18"/>
        </w:rPr>
      </w:pPr>
      <w:r w:rsidRPr="00F8069E">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069E" w:rsidRPr="00F8069E" w:rsidRDefault="00F8069E" w:rsidP="00F8069E">
      <w:pPr>
        <w:ind w:firstLine="709"/>
        <w:jc w:val="both"/>
        <w:rPr>
          <w:sz w:val="18"/>
          <w:szCs w:val="18"/>
        </w:rPr>
      </w:pPr>
      <w:r w:rsidRPr="00F8069E">
        <w:rPr>
          <w:sz w:val="18"/>
          <w:szCs w:val="18"/>
        </w:rPr>
        <w:t xml:space="preserve">При разработке образовательной программы высшего образования согласно требованиям </w:t>
      </w:r>
      <w:r w:rsidRPr="00F8069E">
        <w:rPr>
          <w:b/>
          <w:sz w:val="18"/>
          <w:szCs w:val="18"/>
        </w:rPr>
        <w:t>пункта 9 части 1 статьи 33, части 3 статьи 34</w:t>
      </w:r>
      <w:r w:rsidRPr="00F8069E">
        <w:rPr>
          <w:sz w:val="18"/>
          <w:szCs w:val="18"/>
        </w:rPr>
        <w:t xml:space="preserve"> Федерального закона Российской Федерации </w:t>
      </w:r>
      <w:r w:rsidRPr="00F8069E">
        <w:rPr>
          <w:b/>
          <w:sz w:val="18"/>
          <w:szCs w:val="18"/>
        </w:rPr>
        <w:t>от 29.12.2012 № 273-ФЗ</w:t>
      </w:r>
      <w:r w:rsidRPr="00F8069E">
        <w:rPr>
          <w:sz w:val="18"/>
          <w:szCs w:val="18"/>
        </w:rPr>
        <w:t xml:space="preserve"> «Об образовании в Российской Федерации»; </w:t>
      </w:r>
      <w:r w:rsidRPr="00F8069E">
        <w:rPr>
          <w:b/>
          <w:sz w:val="18"/>
          <w:szCs w:val="18"/>
        </w:rPr>
        <w:t>пункта 43</w:t>
      </w:r>
      <w:r w:rsidRPr="00F8069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8069E" w:rsidRPr="00F8069E" w:rsidRDefault="00F8069E" w:rsidP="00F8069E">
      <w:pPr>
        <w:tabs>
          <w:tab w:val="left" w:pos="900"/>
        </w:tabs>
        <w:jc w:val="both"/>
        <w:rPr>
          <w:b/>
          <w:color w:val="000000"/>
          <w:sz w:val="18"/>
          <w:szCs w:val="18"/>
        </w:rPr>
      </w:pPr>
    </w:p>
    <w:p w:rsidR="007F4B97" w:rsidRPr="004D41B8" w:rsidRDefault="007F4B97" w:rsidP="001F46C7">
      <w:pPr>
        <w:tabs>
          <w:tab w:val="left" w:pos="900"/>
        </w:tabs>
        <w:jc w:val="both"/>
        <w:rPr>
          <w:b/>
          <w:sz w:val="22"/>
          <w:szCs w:val="22"/>
        </w:rPr>
      </w:pPr>
    </w:p>
    <w:p w:rsidR="003A71E4" w:rsidRPr="004D41B8" w:rsidRDefault="007F4B97" w:rsidP="001F46C7">
      <w:pPr>
        <w:tabs>
          <w:tab w:val="left" w:pos="900"/>
        </w:tabs>
        <w:ind w:firstLine="709"/>
        <w:jc w:val="both"/>
        <w:rPr>
          <w:b/>
          <w:sz w:val="22"/>
          <w:szCs w:val="22"/>
        </w:rPr>
      </w:pPr>
      <w:r w:rsidRPr="004D41B8">
        <w:rPr>
          <w:b/>
          <w:sz w:val="22"/>
          <w:szCs w:val="22"/>
        </w:rPr>
        <w:t>5.</w:t>
      </w:r>
      <w:r w:rsidR="00114770" w:rsidRPr="004D41B8">
        <w:rPr>
          <w:b/>
          <w:sz w:val="22"/>
          <w:szCs w:val="22"/>
        </w:rPr>
        <w:t>3</w:t>
      </w:r>
      <w:r w:rsidRPr="004D41B8">
        <w:rPr>
          <w:b/>
          <w:sz w:val="22"/>
          <w:szCs w:val="22"/>
        </w:rPr>
        <w:t xml:space="preserve"> Содержание дисциплины</w:t>
      </w:r>
    </w:p>
    <w:p w:rsidR="007106EE" w:rsidRPr="004D41B8" w:rsidRDefault="007106EE" w:rsidP="001F46C7">
      <w:pPr>
        <w:tabs>
          <w:tab w:val="left" w:pos="900"/>
        </w:tabs>
        <w:ind w:firstLine="709"/>
        <w:jc w:val="both"/>
        <w:rPr>
          <w:b/>
          <w:bCs/>
          <w:sz w:val="22"/>
          <w:szCs w:val="22"/>
        </w:rPr>
      </w:pPr>
    </w:p>
    <w:p w:rsidR="007625B8" w:rsidRPr="004D41B8" w:rsidRDefault="007625B8" w:rsidP="001F46C7">
      <w:pPr>
        <w:ind w:firstLine="567"/>
        <w:jc w:val="center"/>
        <w:rPr>
          <w:b/>
          <w:sz w:val="22"/>
          <w:szCs w:val="22"/>
        </w:rPr>
      </w:pPr>
      <w:r w:rsidRPr="004D41B8">
        <w:rPr>
          <w:b/>
          <w:sz w:val="22"/>
          <w:szCs w:val="22"/>
        </w:rPr>
        <w:t>Раздел 1.Теоретико-методологические основы социальной политики</w:t>
      </w:r>
    </w:p>
    <w:p w:rsidR="007625B8" w:rsidRPr="004D41B8" w:rsidRDefault="007625B8" w:rsidP="001F46C7">
      <w:pPr>
        <w:ind w:firstLine="567"/>
        <w:jc w:val="both"/>
        <w:rPr>
          <w:b/>
          <w:sz w:val="22"/>
          <w:szCs w:val="22"/>
        </w:rPr>
      </w:pPr>
      <w:r w:rsidRPr="004D41B8">
        <w:rPr>
          <w:b/>
          <w:sz w:val="22"/>
          <w:szCs w:val="22"/>
        </w:rPr>
        <w:t>Тема 1.1. Сущность, основные принципы и категории и механизмы социальной политики</w:t>
      </w:r>
    </w:p>
    <w:p w:rsidR="007625B8" w:rsidRPr="004D41B8" w:rsidRDefault="007625B8" w:rsidP="001F46C7">
      <w:pPr>
        <w:ind w:firstLine="567"/>
        <w:jc w:val="both"/>
        <w:rPr>
          <w:sz w:val="22"/>
          <w:szCs w:val="22"/>
        </w:rPr>
      </w:pPr>
      <w:r w:rsidRPr="004D41B8">
        <w:rPr>
          <w:sz w:val="22"/>
          <w:szCs w:val="22"/>
        </w:rPr>
        <w:t xml:space="preserve">Понятие социальной политики и подходы к ее определению. Объект и предмет  социальной политики.  Сущность, цели и задачи, функции, направления  и принципы социальной политики. Социальная политика в  широком и узком смыслах слова. Социальная политика как учебная дисциплина. </w:t>
      </w:r>
      <w:r w:rsidRPr="004D41B8">
        <w:rPr>
          <w:sz w:val="22"/>
          <w:szCs w:val="22"/>
        </w:rPr>
        <w:tab/>
        <w:t>Механизмы социальной политики. Социальные гарантии как механизм социальной политики.</w:t>
      </w:r>
    </w:p>
    <w:p w:rsidR="001F46C7" w:rsidRPr="004D41B8" w:rsidRDefault="001F46C7" w:rsidP="001F46C7">
      <w:pPr>
        <w:ind w:firstLine="567"/>
        <w:jc w:val="both"/>
        <w:rPr>
          <w:b/>
          <w:sz w:val="22"/>
          <w:szCs w:val="22"/>
        </w:rPr>
      </w:pPr>
    </w:p>
    <w:p w:rsidR="007625B8" w:rsidRPr="004D41B8" w:rsidRDefault="007625B8" w:rsidP="001F46C7">
      <w:pPr>
        <w:ind w:firstLine="567"/>
        <w:jc w:val="both"/>
        <w:rPr>
          <w:b/>
          <w:sz w:val="22"/>
          <w:szCs w:val="22"/>
        </w:rPr>
      </w:pPr>
      <w:r w:rsidRPr="004D41B8">
        <w:rPr>
          <w:b/>
          <w:sz w:val="22"/>
          <w:szCs w:val="22"/>
        </w:rPr>
        <w:t>Тема 1.2. Социальная политика  в системе общественных отношений</w:t>
      </w:r>
    </w:p>
    <w:p w:rsidR="007625B8" w:rsidRPr="004D41B8" w:rsidRDefault="007625B8" w:rsidP="001F46C7">
      <w:pPr>
        <w:ind w:firstLine="567"/>
        <w:jc w:val="both"/>
        <w:rPr>
          <w:sz w:val="22"/>
          <w:szCs w:val="22"/>
        </w:rPr>
      </w:pPr>
      <w:r w:rsidRPr="004D41B8">
        <w:rPr>
          <w:sz w:val="22"/>
          <w:szCs w:val="22"/>
        </w:rPr>
        <w:t xml:space="preserve">Место и роль социальной политики в обществе. </w:t>
      </w:r>
    </w:p>
    <w:p w:rsidR="007625B8" w:rsidRPr="004D41B8" w:rsidRDefault="007625B8" w:rsidP="001F46C7">
      <w:pPr>
        <w:ind w:firstLine="567"/>
        <w:jc w:val="both"/>
        <w:rPr>
          <w:sz w:val="22"/>
          <w:szCs w:val="22"/>
        </w:rPr>
      </w:pPr>
      <w:r w:rsidRPr="004D41B8">
        <w:rPr>
          <w:sz w:val="22"/>
          <w:szCs w:val="22"/>
        </w:rPr>
        <w:t xml:space="preserve">Социальная политика и социальная  безопасность государства, общества и личности. Роль социальной политики в решении социальных проблем. Уровень и качество жизни социальных групп как показатель эффективности социальной политики.  </w:t>
      </w:r>
    </w:p>
    <w:p w:rsidR="001F46C7" w:rsidRPr="004D41B8" w:rsidRDefault="001F46C7" w:rsidP="001F46C7">
      <w:pPr>
        <w:ind w:firstLine="567"/>
        <w:jc w:val="both"/>
        <w:rPr>
          <w:b/>
          <w:sz w:val="22"/>
          <w:szCs w:val="22"/>
        </w:rPr>
      </w:pPr>
    </w:p>
    <w:p w:rsidR="007625B8" w:rsidRPr="004D41B8" w:rsidRDefault="007625B8" w:rsidP="001F46C7">
      <w:pPr>
        <w:ind w:firstLine="567"/>
        <w:jc w:val="both"/>
        <w:rPr>
          <w:b/>
          <w:sz w:val="22"/>
          <w:szCs w:val="22"/>
        </w:rPr>
      </w:pPr>
      <w:r w:rsidRPr="004D41B8">
        <w:rPr>
          <w:b/>
          <w:sz w:val="22"/>
          <w:szCs w:val="22"/>
        </w:rPr>
        <w:t xml:space="preserve">Тема 1.3. Основные парадигмы и приоритеты социальной политики в России и за рубежом </w:t>
      </w:r>
    </w:p>
    <w:p w:rsidR="007625B8" w:rsidRPr="004D41B8" w:rsidRDefault="007625B8" w:rsidP="001F46C7">
      <w:pPr>
        <w:pStyle w:val="a4"/>
        <w:spacing w:after="0" w:line="240" w:lineRule="auto"/>
        <w:ind w:left="0" w:firstLine="567"/>
        <w:jc w:val="both"/>
        <w:rPr>
          <w:rFonts w:ascii="Times New Roman" w:hAnsi="Times New Roman"/>
        </w:rPr>
      </w:pPr>
      <w:r w:rsidRPr="004D41B8">
        <w:rPr>
          <w:rFonts w:ascii="Times New Roman" w:hAnsi="Times New Roman"/>
        </w:rPr>
        <w:t>Основания для типологии социальной политики. Характеристика отдельных типов социальной политики. Типы и виды современных парадигм социальной политики. Социал-демократическая, консервативная, либеральная, корпоративная и т.п. модели социальной политики.</w:t>
      </w:r>
    </w:p>
    <w:p w:rsidR="007625B8" w:rsidRPr="004D41B8" w:rsidRDefault="007625B8" w:rsidP="001F46C7">
      <w:pPr>
        <w:ind w:firstLine="567"/>
        <w:jc w:val="center"/>
        <w:rPr>
          <w:b/>
          <w:sz w:val="22"/>
          <w:szCs w:val="22"/>
        </w:rPr>
      </w:pPr>
    </w:p>
    <w:p w:rsidR="007625B8" w:rsidRPr="004D41B8" w:rsidRDefault="007625B8" w:rsidP="001F46C7">
      <w:pPr>
        <w:ind w:firstLine="567"/>
        <w:jc w:val="center"/>
        <w:rPr>
          <w:b/>
          <w:sz w:val="22"/>
          <w:szCs w:val="22"/>
        </w:rPr>
      </w:pPr>
      <w:r w:rsidRPr="004D41B8">
        <w:rPr>
          <w:b/>
          <w:sz w:val="22"/>
          <w:szCs w:val="22"/>
        </w:rPr>
        <w:t>Раздел 2. Субъекты социальной политики</w:t>
      </w:r>
    </w:p>
    <w:p w:rsidR="007625B8" w:rsidRPr="004D41B8" w:rsidRDefault="007625B8" w:rsidP="001F46C7">
      <w:pPr>
        <w:ind w:firstLine="567"/>
        <w:jc w:val="both"/>
        <w:rPr>
          <w:b/>
          <w:sz w:val="22"/>
          <w:szCs w:val="22"/>
        </w:rPr>
      </w:pPr>
      <w:r w:rsidRPr="004D41B8">
        <w:rPr>
          <w:b/>
          <w:sz w:val="22"/>
          <w:szCs w:val="22"/>
        </w:rPr>
        <w:t>Тема 2.1. Характеристика основных субъектов социальной политики</w:t>
      </w:r>
    </w:p>
    <w:p w:rsidR="007625B8" w:rsidRPr="004D41B8" w:rsidRDefault="007625B8" w:rsidP="001F46C7">
      <w:pPr>
        <w:ind w:firstLine="567"/>
        <w:jc w:val="both"/>
        <w:rPr>
          <w:sz w:val="22"/>
          <w:szCs w:val="22"/>
        </w:rPr>
      </w:pPr>
      <w:r w:rsidRPr="004D41B8">
        <w:rPr>
          <w:sz w:val="22"/>
          <w:szCs w:val="22"/>
        </w:rPr>
        <w:t>Понятие субъектов социальной политики. Признаки субъекта социальной политики. Органы, учреждения и организации, осуществляющие цели социальной политики.</w:t>
      </w:r>
    </w:p>
    <w:p w:rsidR="007625B8" w:rsidRPr="004D41B8" w:rsidRDefault="007625B8" w:rsidP="001F46C7">
      <w:pPr>
        <w:ind w:firstLine="567"/>
        <w:jc w:val="both"/>
        <w:rPr>
          <w:sz w:val="22"/>
          <w:szCs w:val="22"/>
        </w:rPr>
      </w:pPr>
      <w:r w:rsidRPr="004D41B8">
        <w:rPr>
          <w:sz w:val="22"/>
          <w:szCs w:val="22"/>
        </w:rPr>
        <w:t>Государство как субъект государственной политики: сущность, функции, основные направления, средства. Деятельность неправительственных некоммерческих организаций и социальных фондов, политических партий  как субъектов социальной политики.</w:t>
      </w:r>
    </w:p>
    <w:p w:rsidR="001F46C7" w:rsidRPr="004D41B8" w:rsidRDefault="001F46C7" w:rsidP="001F46C7">
      <w:pPr>
        <w:ind w:firstLine="567"/>
        <w:jc w:val="both"/>
        <w:rPr>
          <w:b/>
          <w:sz w:val="22"/>
          <w:szCs w:val="22"/>
        </w:rPr>
      </w:pPr>
    </w:p>
    <w:p w:rsidR="007625B8" w:rsidRPr="004D41B8" w:rsidRDefault="007625B8" w:rsidP="001F46C7">
      <w:pPr>
        <w:ind w:firstLine="567"/>
        <w:jc w:val="both"/>
        <w:rPr>
          <w:b/>
          <w:sz w:val="22"/>
          <w:szCs w:val="22"/>
        </w:rPr>
      </w:pPr>
      <w:r w:rsidRPr="004D41B8">
        <w:rPr>
          <w:b/>
          <w:sz w:val="22"/>
          <w:szCs w:val="22"/>
        </w:rPr>
        <w:lastRenderedPageBreak/>
        <w:t>Тема 2.2. Социальное государство</w:t>
      </w:r>
    </w:p>
    <w:p w:rsidR="007625B8" w:rsidRPr="004D41B8" w:rsidRDefault="007625B8" w:rsidP="001F46C7">
      <w:pPr>
        <w:pStyle w:val="a4"/>
        <w:spacing w:after="0" w:line="240" w:lineRule="auto"/>
        <w:ind w:left="0" w:firstLine="567"/>
        <w:jc w:val="both"/>
        <w:rPr>
          <w:rFonts w:ascii="Times New Roman" w:hAnsi="Times New Roman"/>
        </w:rPr>
      </w:pPr>
      <w:r w:rsidRPr="004D41B8">
        <w:rPr>
          <w:rFonts w:ascii="Times New Roman" w:hAnsi="Times New Roman"/>
        </w:rPr>
        <w:t xml:space="preserve">Понятие, функции и основные характеристики социального государства. Основные этапы развития социального государства. Характеристика основных принципов и задач социального государства. </w:t>
      </w:r>
    </w:p>
    <w:p w:rsidR="007625B8" w:rsidRPr="004D41B8" w:rsidRDefault="007625B8" w:rsidP="001F46C7">
      <w:pPr>
        <w:pStyle w:val="a7"/>
        <w:spacing w:after="0"/>
        <w:ind w:firstLine="567"/>
        <w:rPr>
          <w:sz w:val="22"/>
          <w:szCs w:val="22"/>
        </w:rPr>
      </w:pPr>
      <w:r w:rsidRPr="004D41B8">
        <w:rPr>
          <w:sz w:val="22"/>
          <w:szCs w:val="22"/>
        </w:rPr>
        <w:t xml:space="preserve">Социальное государство и социальная безопасность человека. </w:t>
      </w:r>
    </w:p>
    <w:p w:rsidR="001F46C7" w:rsidRPr="004D41B8" w:rsidRDefault="001F46C7" w:rsidP="001F46C7">
      <w:pPr>
        <w:ind w:firstLine="567"/>
        <w:jc w:val="both"/>
        <w:rPr>
          <w:b/>
          <w:sz w:val="22"/>
          <w:szCs w:val="22"/>
        </w:rPr>
      </w:pPr>
    </w:p>
    <w:p w:rsidR="007625B8" w:rsidRPr="004D41B8" w:rsidRDefault="007625B8" w:rsidP="001F46C7">
      <w:pPr>
        <w:ind w:firstLine="567"/>
        <w:jc w:val="both"/>
        <w:rPr>
          <w:b/>
          <w:sz w:val="22"/>
          <w:szCs w:val="22"/>
        </w:rPr>
      </w:pPr>
      <w:r w:rsidRPr="004D41B8">
        <w:rPr>
          <w:b/>
          <w:sz w:val="22"/>
          <w:szCs w:val="22"/>
        </w:rPr>
        <w:t>Тема 2.3. Социальное партнерство как элемент согласования интересов субъектов социальной политики</w:t>
      </w:r>
    </w:p>
    <w:p w:rsidR="007625B8" w:rsidRPr="004D41B8" w:rsidRDefault="007625B8" w:rsidP="001F46C7">
      <w:pPr>
        <w:ind w:firstLine="567"/>
        <w:jc w:val="both"/>
        <w:rPr>
          <w:sz w:val="22"/>
          <w:szCs w:val="22"/>
        </w:rPr>
      </w:pPr>
      <w:r w:rsidRPr="004D41B8">
        <w:rPr>
          <w:sz w:val="22"/>
          <w:szCs w:val="22"/>
        </w:rPr>
        <w:t>Понятие социального партнерства и подходы к его определению. Факторы формирования  социального партнерства как института социального государства. Основные модели и формы социального партнерства.</w:t>
      </w:r>
    </w:p>
    <w:p w:rsidR="007625B8" w:rsidRPr="004D41B8" w:rsidRDefault="007625B8" w:rsidP="001F46C7">
      <w:pPr>
        <w:ind w:firstLine="567"/>
        <w:jc w:val="both"/>
        <w:rPr>
          <w:sz w:val="22"/>
          <w:szCs w:val="22"/>
        </w:rPr>
      </w:pPr>
      <w:r w:rsidRPr="004D41B8">
        <w:rPr>
          <w:sz w:val="22"/>
          <w:szCs w:val="22"/>
        </w:rPr>
        <w:t>Принципы и характеристика сторон социального партнерства. Понятие трипартизма.</w:t>
      </w:r>
    </w:p>
    <w:p w:rsidR="007625B8" w:rsidRPr="004D41B8" w:rsidRDefault="007625B8" w:rsidP="001F46C7">
      <w:pPr>
        <w:pStyle w:val="a7"/>
        <w:spacing w:after="0"/>
        <w:ind w:firstLine="567"/>
        <w:jc w:val="center"/>
        <w:rPr>
          <w:sz w:val="22"/>
          <w:szCs w:val="22"/>
        </w:rPr>
      </w:pPr>
    </w:p>
    <w:p w:rsidR="007625B8" w:rsidRPr="004D41B8" w:rsidRDefault="007625B8" w:rsidP="001F46C7">
      <w:pPr>
        <w:pStyle w:val="a7"/>
        <w:spacing w:after="0"/>
        <w:ind w:firstLine="567"/>
        <w:jc w:val="center"/>
        <w:rPr>
          <w:sz w:val="22"/>
          <w:szCs w:val="22"/>
        </w:rPr>
      </w:pPr>
      <w:r w:rsidRPr="004D41B8">
        <w:rPr>
          <w:sz w:val="22"/>
          <w:szCs w:val="22"/>
        </w:rPr>
        <w:t>Раздел 3. Социальная политика и принципы социальной защиты населения</w:t>
      </w:r>
    </w:p>
    <w:p w:rsidR="007625B8" w:rsidRPr="004D41B8" w:rsidRDefault="007625B8" w:rsidP="001F46C7">
      <w:pPr>
        <w:ind w:firstLine="567"/>
        <w:jc w:val="both"/>
        <w:rPr>
          <w:b/>
          <w:sz w:val="22"/>
          <w:szCs w:val="22"/>
        </w:rPr>
      </w:pPr>
      <w:r w:rsidRPr="004D41B8">
        <w:rPr>
          <w:b/>
          <w:sz w:val="22"/>
          <w:szCs w:val="22"/>
        </w:rPr>
        <w:t>Тема3.1.</w:t>
      </w:r>
      <w:r w:rsidRPr="004D41B8">
        <w:rPr>
          <w:sz w:val="22"/>
          <w:szCs w:val="22"/>
        </w:rPr>
        <w:t xml:space="preserve"> </w:t>
      </w:r>
      <w:r w:rsidRPr="004D41B8">
        <w:rPr>
          <w:b/>
          <w:sz w:val="22"/>
          <w:szCs w:val="22"/>
        </w:rPr>
        <w:t>Социальная структура общества и социальная политика</w:t>
      </w:r>
    </w:p>
    <w:p w:rsidR="007625B8" w:rsidRPr="004D41B8" w:rsidRDefault="007625B8" w:rsidP="001F46C7">
      <w:pPr>
        <w:ind w:firstLine="567"/>
        <w:jc w:val="both"/>
        <w:rPr>
          <w:sz w:val="22"/>
          <w:szCs w:val="22"/>
        </w:rPr>
      </w:pPr>
      <w:r w:rsidRPr="004D41B8">
        <w:rPr>
          <w:sz w:val="22"/>
          <w:szCs w:val="22"/>
        </w:rPr>
        <w:t>Понятие социальной структуры. Динамика социальной структуры современного российского общества – демографический аспект. Социальная дифференциация и уровень жизни населения</w:t>
      </w:r>
    </w:p>
    <w:p w:rsidR="007625B8" w:rsidRPr="004D41B8" w:rsidRDefault="007625B8" w:rsidP="001F46C7">
      <w:pPr>
        <w:ind w:firstLine="567"/>
        <w:jc w:val="both"/>
        <w:rPr>
          <w:sz w:val="22"/>
          <w:szCs w:val="22"/>
        </w:rPr>
      </w:pPr>
      <w:r w:rsidRPr="004D41B8">
        <w:rPr>
          <w:sz w:val="22"/>
          <w:szCs w:val="22"/>
        </w:rPr>
        <w:t xml:space="preserve">Концепции маргинальности и бедности: исследование и измерение. </w:t>
      </w:r>
    </w:p>
    <w:p w:rsidR="001F46C7" w:rsidRPr="004D41B8" w:rsidRDefault="001F46C7" w:rsidP="001F46C7">
      <w:pPr>
        <w:pStyle w:val="a7"/>
        <w:spacing w:after="0"/>
        <w:ind w:firstLine="567"/>
        <w:rPr>
          <w:sz w:val="22"/>
          <w:szCs w:val="22"/>
        </w:rPr>
      </w:pPr>
    </w:p>
    <w:p w:rsidR="007625B8" w:rsidRPr="004D41B8" w:rsidRDefault="007625B8" w:rsidP="001F46C7">
      <w:pPr>
        <w:pStyle w:val="a7"/>
        <w:spacing w:after="0"/>
        <w:ind w:firstLine="567"/>
        <w:rPr>
          <w:b/>
          <w:sz w:val="22"/>
          <w:szCs w:val="22"/>
        </w:rPr>
      </w:pPr>
      <w:r w:rsidRPr="004D41B8">
        <w:rPr>
          <w:b/>
          <w:sz w:val="22"/>
          <w:szCs w:val="22"/>
        </w:rPr>
        <w:t>Тема 3.2. Социальная политика и социальная защита населения</w:t>
      </w:r>
    </w:p>
    <w:p w:rsidR="007625B8" w:rsidRPr="004D41B8" w:rsidRDefault="007625B8" w:rsidP="001F46C7">
      <w:pPr>
        <w:pStyle w:val="a7"/>
        <w:spacing w:after="0"/>
        <w:ind w:firstLine="567"/>
        <w:rPr>
          <w:sz w:val="22"/>
          <w:szCs w:val="22"/>
        </w:rPr>
      </w:pPr>
      <w:r w:rsidRPr="004D41B8">
        <w:rPr>
          <w:sz w:val="22"/>
          <w:szCs w:val="22"/>
        </w:rPr>
        <w:t>Социальная защита населения: понятие, сущность. Факторы формирования системы социальной защиты населения. Принципы  и формы социальной защиты населения.</w:t>
      </w:r>
    </w:p>
    <w:p w:rsidR="007625B8" w:rsidRPr="004D41B8" w:rsidRDefault="007625B8" w:rsidP="001F46C7">
      <w:pPr>
        <w:pStyle w:val="a7"/>
        <w:spacing w:after="0"/>
        <w:ind w:firstLine="567"/>
        <w:rPr>
          <w:sz w:val="22"/>
          <w:szCs w:val="22"/>
        </w:rPr>
      </w:pPr>
      <w:r w:rsidRPr="004D41B8">
        <w:rPr>
          <w:sz w:val="22"/>
          <w:szCs w:val="22"/>
        </w:rPr>
        <w:t xml:space="preserve">Основные направления социальной защиты населения. </w:t>
      </w:r>
    </w:p>
    <w:p w:rsidR="001F46C7" w:rsidRPr="004D41B8" w:rsidRDefault="001F46C7" w:rsidP="001F46C7">
      <w:pPr>
        <w:ind w:firstLine="567"/>
        <w:jc w:val="both"/>
        <w:rPr>
          <w:b/>
          <w:sz w:val="22"/>
          <w:szCs w:val="22"/>
        </w:rPr>
      </w:pPr>
    </w:p>
    <w:p w:rsidR="007625B8" w:rsidRPr="004D41B8" w:rsidRDefault="007625B8" w:rsidP="001F46C7">
      <w:pPr>
        <w:ind w:firstLine="567"/>
        <w:jc w:val="both"/>
        <w:rPr>
          <w:b/>
          <w:sz w:val="22"/>
          <w:szCs w:val="22"/>
        </w:rPr>
      </w:pPr>
      <w:r w:rsidRPr="004D41B8">
        <w:rPr>
          <w:b/>
          <w:sz w:val="22"/>
          <w:szCs w:val="22"/>
        </w:rPr>
        <w:t xml:space="preserve">Тема 3.3. Содержание социальной политики в различных отраслях социальной сферы </w:t>
      </w:r>
    </w:p>
    <w:p w:rsidR="00CD15CA" w:rsidRPr="004D41B8" w:rsidRDefault="007625B8" w:rsidP="001F46C7">
      <w:pPr>
        <w:tabs>
          <w:tab w:val="left" w:pos="900"/>
        </w:tabs>
        <w:ind w:firstLine="709"/>
        <w:jc w:val="both"/>
        <w:rPr>
          <w:sz w:val="22"/>
          <w:szCs w:val="22"/>
        </w:rPr>
      </w:pPr>
      <w:r w:rsidRPr="004D41B8">
        <w:rPr>
          <w:sz w:val="22"/>
          <w:szCs w:val="22"/>
        </w:rPr>
        <w:t xml:space="preserve">Социальная политика России в сфере труда и трудовых отношений. Социальная политика России в области образования и культуры. Социальная политика России в сфере пенсионного обеспечения и здравоохранения. Социальная политика в отношении различных категорий населения. Социальная политика России в отношении молодежи. Семейная социальная политика в Российской Федерации. Социальная политика России в отношении пожилых людей и людей с ограниченными возможностями. </w:t>
      </w:r>
      <w:r w:rsidRPr="004D41B8">
        <w:rPr>
          <w:caps/>
          <w:sz w:val="22"/>
          <w:szCs w:val="22"/>
        </w:rPr>
        <w:t>С</w:t>
      </w:r>
      <w:r w:rsidRPr="004D41B8">
        <w:rPr>
          <w:sz w:val="22"/>
          <w:szCs w:val="22"/>
        </w:rPr>
        <w:t>оциальная работа как инструмент  реализации социальной политики в различных отраслях социальной сферы</w:t>
      </w:r>
    </w:p>
    <w:p w:rsidR="00CD15CA" w:rsidRPr="004D41B8" w:rsidRDefault="00CD15CA" w:rsidP="001F46C7">
      <w:pPr>
        <w:tabs>
          <w:tab w:val="left" w:pos="900"/>
        </w:tabs>
        <w:ind w:firstLine="709"/>
        <w:jc w:val="both"/>
        <w:rPr>
          <w:sz w:val="22"/>
          <w:szCs w:val="22"/>
        </w:rPr>
      </w:pPr>
    </w:p>
    <w:p w:rsidR="00CD15CA" w:rsidRPr="004D41B8" w:rsidRDefault="00CD15CA" w:rsidP="001F46C7">
      <w:pPr>
        <w:tabs>
          <w:tab w:val="left" w:pos="900"/>
        </w:tabs>
        <w:ind w:firstLine="709"/>
        <w:jc w:val="both"/>
        <w:rPr>
          <w:sz w:val="22"/>
          <w:szCs w:val="22"/>
        </w:rPr>
      </w:pPr>
    </w:p>
    <w:p w:rsidR="00CD15CA" w:rsidRPr="004D41B8" w:rsidRDefault="00CD15CA" w:rsidP="001F46C7">
      <w:pPr>
        <w:tabs>
          <w:tab w:val="left" w:pos="900"/>
        </w:tabs>
        <w:ind w:firstLine="709"/>
        <w:jc w:val="both"/>
        <w:rPr>
          <w:sz w:val="22"/>
          <w:szCs w:val="22"/>
        </w:rPr>
      </w:pPr>
    </w:p>
    <w:p w:rsidR="003A71E4" w:rsidRPr="004D41B8" w:rsidRDefault="00F803A3" w:rsidP="001F46C7">
      <w:pPr>
        <w:tabs>
          <w:tab w:val="left" w:pos="900"/>
        </w:tabs>
        <w:ind w:firstLine="709"/>
        <w:jc w:val="both"/>
        <w:rPr>
          <w:b/>
          <w:sz w:val="22"/>
          <w:szCs w:val="22"/>
        </w:rPr>
      </w:pPr>
      <w:r w:rsidRPr="004D41B8">
        <w:rPr>
          <w:b/>
          <w:sz w:val="22"/>
          <w:szCs w:val="22"/>
        </w:rPr>
        <w:t>6. Перечень учебно-методического обеспечения для самостоятельной работы обучающихся по дисциплине</w:t>
      </w:r>
    </w:p>
    <w:p w:rsidR="007625B8" w:rsidRPr="004D41B8" w:rsidRDefault="007625B8" w:rsidP="00F8069E">
      <w:pPr>
        <w:pStyle w:val="a4"/>
        <w:numPr>
          <w:ilvl w:val="0"/>
          <w:numId w:val="4"/>
        </w:numPr>
        <w:spacing w:after="0" w:line="240" w:lineRule="auto"/>
        <w:ind w:left="709" w:hanging="709"/>
        <w:contextualSpacing w:val="0"/>
        <w:jc w:val="both"/>
        <w:rPr>
          <w:rFonts w:ascii="Times New Roman" w:hAnsi="Times New Roman"/>
        </w:rPr>
      </w:pPr>
      <w:r w:rsidRPr="004D41B8">
        <w:rPr>
          <w:rFonts w:ascii="Times New Roman" w:hAnsi="Times New Roman"/>
        </w:rPr>
        <w:t>Методические указания  для обучающихся по освоению дисциплины «Основы социальной политики»/ С.М. Ильченко. – Омск: Изд-во Омской гуманитарной академии, 201</w:t>
      </w:r>
      <w:r w:rsidR="00F8069E">
        <w:rPr>
          <w:rFonts w:ascii="Times New Roman" w:hAnsi="Times New Roman"/>
        </w:rPr>
        <w:t>8</w:t>
      </w:r>
      <w:r w:rsidRPr="004D41B8">
        <w:rPr>
          <w:rFonts w:ascii="Times New Roman" w:hAnsi="Times New Roman"/>
        </w:rPr>
        <w:t xml:space="preserve">. </w:t>
      </w:r>
    </w:p>
    <w:p w:rsidR="00F8069E" w:rsidRPr="0017321E" w:rsidRDefault="00F8069E" w:rsidP="00F8069E">
      <w:pPr>
        <w:pStyle w:val="a4"/>
        <w:numPr>
          <w:ilvl w:val="0"/>
          <w:numId w:val="4"/>
        </w:numPr>
        <w:spacing w:after="0"/>
        <w:ind w:left="709" w:hanging="709"/>
        <w:contextualSpacing w:val="0"/>
        <w:jc w:val="both"/>
        <w:rPr>
          <w:rFonts w:ascii="Times New Roman" w:hAnsi="Times New Roman"/>
          <w:sz w:val="24"/>
          <w:szCs w:val="24"/>
        </w:rPr>
      </w:pPr>
      <w:r w:rsidRPr="0017321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е</w:t>
      </w:r>
      <w:r w:rsidRPr="0017321E">
        <w:rPr>
          <w:rFonts w:ascii="Times New Roman" w:hAnsi="Times New Roman"/>
          <w:sz w:val="24"/>
          <w:szCs w:val="24"/>
        </w:rPr>
        <w:t xml:space="preserve"> приказом ректора от 28.08.2017 №37.</w:t>
      </w:r>
    </w:p>
    <w:p w:rsidR="00F8069E" w:rsidRPr="0017321E" w:rsidRDefault="00F8069E" w:rsidP="00F8069E">
      <w:pPr>
        <w:pStyle w:val="a4"/>
        <w:numPr>
          <w:ilvl w:val="0"/>
          <w:numId w:val="4"/>
        </w:numPr>
        <w:spacing w:after="0"/>
        <w:ind w:left="709" w:hanging="709"/>
        <w:contextualSpacing w:val="0"/>
        <w:jc w:val="both"/>
        <w:rPr>
          <w:rFonts w:ascii="Times New Roman" w:hAnsi="Times New Roman"/>
          <w:sz w:val="24"/>
          <w:szCs w:val="24"/>
        </w:rPr>
      </w:pPr>
      <w:r w:rsidRPr="0017321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069E" w:rsidRPr="0017321E" w:rsidRDefault="00F8069E" w:rsidP="00F8069E">
      <w:pPr>
        <w:pStyle w:val="a4"/>
        <w:numPr>
          <w:ilvl w:val="0"/>
          <w:numId w:val="4"/>
        </w:numPr>
        <w:spacing w:after="0"/>
        <w:ind w:left="709" w:hanging="709"/>
        <w:contextualSpacing w:val="0"/>
        <w:jc w:val="both"/>
        <w:rPr>
          <w:rFonts w:ascii="Times New Roman" w:hAnsi="Times New Roman"/>
          <w:sz w:val="24"/>
          <w:szCs w:val="24"/>
        </w:rPr>
      </w:pPr>
      <w:r w:rsidRPr="0017321E">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w:t>
      </w:r>
      <w:r w:rsidRPr="0017321E">
        <w:rPr>
          <w:rFonts w:ascii="Times New Roman" w:hAnsi="Times New Roman"/>
          <w:sz w:val="24"/>
          <w:szCs w:val="24"/>
        </w:rPr>
        <w:lastRenderedPageBreak/>
        <w:t>1), Студенческого совета ОмГА от 28.08.2017 (протокол заседания № 1), утвержденное приказом ректора от 28.08.2017 №37</w:t>
      </w:r>
    </w:p>
    <w:p w:rsidR="00FD6763" w:rsidRPr="004D41B8" w:rsidRDefault="00FD6763" w:rsidP="001F46C7">
      <w:pPr>
        <w:ind w:firstLine="709"/>
        <w:jc w:val="both"/>
        <w:rPr>
          <w:rFonts w:eastAsia="Calibri"/>
          <w:b/>
          <w:sz w:val="22"/>
          <w:szCs w:val="22"/>
        </w:rPr>
      </w:pPr>
    </w:p>
    <w:p w:rsidR="007865CB" w:rsidRPr="004D41B8" w:rsidRDefault="007865CB" w:rsidP="001F46C7">
      <w:pPr>
        <w:jc w:val="both"/>
        <w:rPr>
          <w:rFonts w:eastAsia="Calibri"/>
          <w:b/>
          <w:sz w:val="22"/>
          <w:szCs w:val="22"/>
        </w:rPr>
      </w:pPr>
    </w:p>
    <w:p w:rsidR="00785842" w:rsidRPr="004D41B8" w:rsidRDefault="00676E9F" w:rsidP="001F46C7">
      <w:pPr>
        <w:ind w:firstLine="709"/>
        <w:jc w:val="both"/>
        <w:rPr>
          <w:b/>
          <w:sz w:val="22"/>
          <w:szCs w:val="22"/>
        </w:rPr>
      </w:pPr>
      <w:r>
        <w:rPr>
          <w:b/>
          <w:sz w:val="22"/>
          <w:szCs w:val="22"/>
        </w:rPr>
        <w:t>7</w:t>
      </w:r>
      <w:r w:rsidR="007F4B97" w:rsidRPr="004D41B8">
        <w:rPr>
          <w:b/>
          <w:sz w:val="22"/>
          <w:szCs w:val="22"/>
        </w:rPr>
        <w:t>.</w:t>
      </w:r>
      <w:r w:rsidR="007865CB" w:rsidRPr="004D41B8">
        <w:rPr>
          <w:b/>
          <w:sz w:val="22"/>
          <w:szCs w:val="22"/>
        </w:rPr>
        <w:t xml:space="preserve"> </w:t>
      </w:r>
      <w:r w:rsidR="00785842" w:rsidRPr="004D41B8">
        <w:rPr>
          <w:b/>
          <w:sz w:val="22"/>
          <w:szCs w:val="22"/>
        </w:rPr>
        <w:t>Перечень основной и дополнительной учебной литературы, необходимой для освоения дисциплины</w:t>
      </w:r>
    </w:p>
    <w:p w:rsidR="00E14107" w:rsidRPr="00F8069E" w:rsidRDefault="00E14107" w:rsidP="001F46C7">
      <w:pPr>
        <w:ind w:firstLine="709"/>
        <w:jc w:val="both"/>
        <w:rPr>
          <w:b/>
          <w:sz w:val="24"/>
          <w:szCs w:val="24"/>
        </w:rPr>
      </w:pPr>
    </w:p>
    <w:p w:rsidR="00557F6A" w:rsidRPr="00F8069E" w:rsidRDefault="00557F6A" w:rsidP="001F46C7">
      <w:pPr>
        <w:jc w:val="center"/>
        <w:rPr>
          <w:b/>
          <w:sz w:val="24"/>
          <w:szCs w:val="24"/>
        </w:rPr>
      </w:pPr>
      <w:r w:rsidRPr="00F8069E">
        <w:rPr>
          <w:b/>
          <w:sz w:val="24"/>
          <w:szCs w:val="24"/>
        </w:rPr>
        <w:t>Основная</w:t>
      </w:r>
    </w:p>
    <w:p w:rsidR="004D41B8" w:rsidRPr="00F8069E" w:rsidRDefault="00F66354" w:rsidP="00F8069E">
      <w:pPr>
        <w:numPr>
          <w:ilvl w:val="0"/>
          <w:numId w:val="16"/>
        </w:numPr>
        <w:tabs>
          <w:tab w:val="left" w:pos="426"/>
        </w:tabs>
        <w:ind w:left="425" w:hanging="425"/>
        <w:jc w:val="both"/>
        <w:rPr>
          <w:sz w:val="24"/>
          <w:szCs w:val="24"/>
        </w:rPr>
      </w:pPr>
      <w:r w:rsidRPr="00F8069E">
        <w:rPr>
          <w:sz w:val="24"/>
          <w:szCs w:val="24"/>
        </w:rPr>
        <w:t xml:space="preserve">Берестова Л.И. Социальная политика [Электронный ресурс]: учебное пособие/ Л.И. Берестова— Электрон. текстовые данные.— М.: Юриспруденция, 2015.— 104 c.— Режим доступа: </w:t>
      </w:r>
      <w:hyperlink r:id="rId7" w:history="1">
        <w:r w:rsidR="00343395">
          <w:rPr>
            <w:rStyle w:val="a8"/>
            <w:sz w:val="24"/>
            <w:szCs w:val="24"/>
          </w:rPr>
          <w:t>http://www.iprbookshop.ru/48789.html</w:t>
        </w:r>
      </w:hyperlink>
      <w:r w:rsidR="004D41B8" w:rsidRPr="00F8069E">
        <w:rPr>
          <w:sz w:val="24"/>
          <w:szCs w:val="24"/>
        </w:rPr>
        <w:t xml:space="preserve"> </w:t>
      </w:r>
    </w:p>
    <w:p w:rsidR="00F66354" w:rsidRPr="00F8069E" w:rsidRDefault="00F66354" w:rsidP="00F8069E">
      <w:pPr>
        <w:widowControl/>
        <w:numPr>
          <w:ilvl w:val="0"/>
          <w:numId w:val="16"/>
        </w:numPr>
        <w:tabs>
          <w:tab w:val="left" w:pos="0"/>
          <w:tab w:val="left" w:pos="426"/>
        </w:tabs>
        <w:autoSpaceDE/>
        <w:autoSpaceDN/>
        <w:adjustRightInd/>
        <w:ind w:left="425" w:hanging="425"/>
        <w:jc w:val="both"/>
        <w:rPr>
          <w:sz w:val="24"/>
          <w:szCs w:val="24"/>
        </w:rPr>
      </w:pPr>
      <w:r w:rsidRPr="00F8069E">
        <w:rPr>
          <w:sz w:val="24"/>
          <w:szCs w:val="24"/>
        </w:rPr>
        <w:t xml:space="preserve">Социальная политика : учебник для академического бакалавриата / Е. И. Холостова [и др.] ; под ред. Е. И. Холостовой, Г. И. Климантовой. — 2-е изд., перераб. и доп. — М. : Издательство Юрайт, 2017. — 395 с. — (Серия : Бакалавр. Академический курс). — ISBN 978-5-534-01572-0. Режим доступа: </w:t>
      </w:r>
      <w:hyperlink r:id="rId8" w:history="1">
        <w:r w:rsidR="00343395">
          <w:rPr>
            <w:rStyle w:val="a8"/>
            <w:sz w:val="24"/>
            <w:szCs w:val="24"/>
          </w:rPr>
          <w:t>https://biblio-online.ru/book/AB320740-3AC7-4F60-B4EC-E9B50032A880</w:t>
        </w:r>
      </w:hyperlink>
    </w:p>
    <w:p w:rsidR="00F66354" w:rsidRPr="00F8069E" w:rsidRDefault="00F66354" w:rsidP="00F8069E">
      <w:pPr>
        <w:tabs>
          <w:tab w:val="left" w:pos="426"/>
        </w:tabs>
        <w:rPr>
          <w:b/>
          <w:sz w:val="24"/>
          <w:szCs w:val="24"/>
        </w:rPr>
      </w:pPr>
    </w:p>
    <w:p w:rsidR="00F66354" w:rsidRPr="00F8069E" w:rsidRDefault="00F66354" w:rsidP="001F46C7">
      <w:pPr>
        <w:pStyle w:val="a4"/>
        <w:tabs>
          <w:tab w:val="left" w:pos="426"/>
        </w:tabs>
        <w:spacing w:after="0" w:line="240" w:lineRule="auto"/>
        <w:ind w:left="0"/>
        <w:jc w:val="center"/>
        <w:rPr>
          <w:rFonts w:ascii="Times New Roman" w:hAnsi="Times New Roman"/>
          <w:b/>
          <w:sz w:val="24"/>
          <w:szCs w:val="24"/>
        </w:rPr>
      </w:pPr>
      <w:r w:rsidRPr="00F8069E">
        <w:rPr>
          <w:rFonts w:ascii="Times New Roman" w:hAnsi="Times New Roman"/>
          <w:b/>
          <w:sz w:val="24"/>
          <w:szCs w:val="24"/>
        </w:rPr>
        <w:t>Дополнительная</w:t>
      </w:r>
    </w:p>
    <w:p w:rsidR="009D350C" w:rsidRDefault="009D350C" w:rsidP="00F8069E">
      <w:pPr>
        <w:pStyle w:val="a4"/>
        <w:numPr>
          <w:ilvl w:val="0"/>
          <w:numId w:val="25"/>
        </w:numPr>
        <w:tabs>
          <w:tab w:val="left" w:pos="426"/>
        </w:tabs>
        <w:spacing w:after="0"/>
        <w:ind w:left="357" w:hanging="357"/>
        <w:contextualSpacing w:val="0"/>
        <w:jc w:val="both"/>
        <w:rPr>
          <w:rFonts w:ascii="Times New Roman" w:hAnsi="Times New Roman"/>
          <w:sz w:val="24"/>
          <w:szCs w:val="24"/>
        </w:rPr>
      </w:pPr>
      <w:r w:rsidRPr="009D350C">
        <w:rPr>
          <w:rFonts w:ascii="Times New Roman" w:hAnsi="Times New Roman"/>
          <w:sz w:val="24"/>
          <w:szCs w:val="24"/>
        </w:rPr>
        <w:t xml:space="preserve">Роик, В. Д. Социальная политика: качество жизни пожилого населения и страховые институты социальной защиты : учебное пособие для бакалавриата и магистратуры / В. Д. Роик. — М. : Издательство Юрайт, 2018. — 400 с. — (Серия : Авторский учебник). — ISBN 978-5-534-07460-4. — Режим доступа : </w:t>
      </w:r>
      <w:hyperlink r:id="rId9" w:history="1">
        <w:r w:rsidR="00BF7B79">
          <w:rPr>
            <w:rStyle w:val="a8"/>
            <w:rFonts w:ascii="Times New Roman" w:hAnsi="Times New Roman"/>
            <w:sz w:val="24"/>
            <w:szCs w:val="24"/>
          </w:rPr>
          <w:t>www.biblio-online.ru/book/50430B84-35B0-4331-B890-DDC844E66CE8.</w:t>
        </w:r>
      </w:hyperlink>
    </w:p>
    <w:p w:rsidR="00F8069E" w:rsidRPr="009D350C" w:rsidRDefault="00F8069E" w:rsidP="00F8069E">
      <w:pPr>
        <w:pStyle w:val="a4"/>
        <w:numPr>
          <w:ilvl w:val="0"/>
          <w:numId w:val="25"/>
        </w:numPr>
        <w:tabs>
          <w:tab w:val="left" w:pos="426"/>
        </w:tabs>
        <w:spacing w:after="0"/>
        <w:ind w:left="357" w:hanging="357"/>
        <w:contextualSpacing w:val="0"/>
        <w:jc w:val="both"/>
        <w:rPr>
          <w:rFonts w:ascii="Times New Roman" w:hAnsi="Times New Roman"/>
          <w:sz w:val="24"/>
          <w:szCs w:val="24"/>
        </w:rPr>
      </w:pPr>
      <w:r w:rsidRPr="00F8069E">
        <w:rPr>
          <w:rFonts w:ascii="Times New Roman" w:hAnsi="Times New Roman"/>
          <w:sz w:val="24"/>
          <w:szCs w:val="24"/>
        </w:rPr>
        <w:t xml:space="preserve">Гузаиров В.Ш. Социальная политика современной России [Электронный ресурс]: учебное пособие/ В.Ш. Гузаиров, В.В. Моисеев— Электрон. текстовые данные.— Белгород: Белгородский государственный технологический университет им. В.Г. Шухова, ЭБС АСВ, 2013.— 517 c.— Режим доступа: </w:t>
      </w:r>
      <w:hyperlink r:id="rId10" w:history="1">
        <w:r w:rsidR="00343395">
          <w:rPr>
            <w:rStyle w:val="a8"/>
            <w:rFonts w:ascii="Times New Roman" w:hAnsi="Times New Roman"/>
            <w:sz w:val="24"/>
            <w:szCs w:val="24"/>
          </w:rPr>
          <w:t>http://www.iprbookshop.ru/28875.html</w:t>
        </w:r>
      </w:hyperlink>
    </w:p>
    <w:p w:rsidR="009D350C" w:rsidRPr="00F8069E" w:rsidRDefault="009D350C" w:rsidP="009D350C">
      <w:pPr>
        <w:pStyle w:val="a4"/>
        <w:tabs>
          <w:tab w:val="left" w:pos="426"/>
        </w:tabs>
        <w:spacing w:after="0"/>
        <w:ind w:left="357"/>
        <w:contextualSpacing w:val="0"/>
        <w:jc w:val="both"/>
        <w:rPr>
          <w:rFonts w:ascii="Times New Roman" w:hAnsi="Times New Roman"/>
          <w:sz w:val="24"/>
          <w:szCs w:val="24"/>
        </w:rPr>
      </w:pPr>
    </w:p>
    <w:p w:rsidR="00F66354" w:rsidRPr="004D41B8" w:rsidRDefault="00F66354" w:rsidP="001F46C7">
      <w:pPr>
        <w:ind w:firstLine="709"/>
        <w:jc w:val="both"/>
        <w:rPr>
          <w:sz w:val="22"/>
          <w:szCs w:val="22"/>
        </w:rPr>
      </w:pPr>
    </w:p>
    <w:p w:rsidR="00777B09" w:rsidRPr="004D41B8" w:rsidRDefault="00676E9F" w:rsidP="001F46C7">
      <w:pPr>
        <w:ind w:firstLine="709"/>
        <w:jc w:val="both"/>
        <w:rPr>
          <w:b/>
          <w:sz w:val="22"/>
          <w:szCs w:val="22"/>
        </w:rPr>
      </w:pPr>
      <w:r>
        <w:rPr>
          <w:b/>
          <w:sz w:val="22"/>
          <w:szCs w:val="22"/>
        </w:rPr>
        <w:t>8</w:t>
      </w:r>
      <w:r w:rsidR="007F4B97" w:rsidRPr="004D41B8">
        <w:rPr>
          <w:b/>
          <w:sz w:val="22"/>
          <w:szCs w:val="22"/>
        </w:rPr>
        <w:t>.</w:t>
      </w:r>
      <w:r w:rsidR="00777B09" w:rsidRPr="004D41B8">
        <w:rPr>
          <w:b/>
          <w:sz w:val="22"/>
          <w:szCs w:val="22"/>
        </w:rPr>
        <w:t xml:space="preserve"> </w:t>
      </w:r>
      <w:r w:rsidR="007F4B97" w:rsidRPr="004D41B8">
        <w:rPr>
          <w:b/>
          <w:sz w:val="22"/>
          <w:szCs w:val="22"/>
        </w:rPr>
        <w:t>Перечень ресурсов информационно-телекоммуникационной сети «Интернет», необходимых для освоения дисциплины</w:t>
      </w:r>
    </w:p>
    <w:p w:rsidR="00777B09" w:rsidRPr="004D41B8" w:rsidRDefault="00777B09" w:rsidP="001F46C7">
      <w:pPr>
        <w:pStyle w:val="a4"/>
        <w:numPr>
          <w:ilvl w:val="0"/>
          <w:numId w:val="3"/>
        </w:numPr>
        <w:spacing w:after="0" w:line="240" w:lineRule="auto"/>
        <w:ind w:left="0" w:firstLine="709"/>
        <w:jc w:val="both"/>
        <w:rPr>
          <w:rFonts w:ascii="Times New Roman" w:hAnsi="Times New Roman"/>
        </w:rPr>
      </w:pPr>
      <w:r w:rsidRPr="004D41B8">
        <w:rPr>
          <w:rFonts w:ascii="Times New Roman" w:hAnsi="Times New Roman"/>
        </w:rPr>
        <w:t xml:space="preserve">ЭБС </w:t>
      </w:r>
      <w:r w:rsidRPr="004D41B8">
        <w:rPr>
          <w:rFonts w:ascii="Times New Roman" w:hAnsi="Times New Roman"/>
          <w:lang w:val="en-US"/>
        </w:rPr>
        <w:t>IPRBooks</w:t>
      </w:r>
      <w:r w:rsidRPr="004D41B8">
        <w:rPr>
          <w:rFonts w:ascii="Times New Roman" w:hAnsi="Times New Roman"/>
        </w:rPr>
        <w:t xml:space="preserve">  Режим доступа: </w:t>
      </w:r>
      <w:hyperlink r:id="rId11" w:history="1">
        <w:r w:rsidR="00343395">
          <w:rPr>
            <w:rStyle w:val="a8"/>
            <w:rFonts w:ascii="Times New Roman" w:hAnsi="Times New Roman"/>
          </w:rPr>
          <w:t>http://www.iprbookshop.ru</w:t>
        </w:r>
      </w:hyperlink>
    </w:p>
    <w:p w:rsidR="00777B09" w:rsidRPr="004D41B8" w:rsidRDefault="00777B09" w:rsidP="001F46C7">
      <w:pPr>
        <w:pStyle w:val="a4"/>
        <w:numPr>
          <w:ilvl w:val="0"/>
          <w:numId w:val="3"/>
        </w:numPr>
        <w:spacing w:after="0" w:line="240" w:lineRule="auto"/>
        <w:ind w:left="0" w:firstLine="709"/>
        <w:jc w:val="both"/>
        <w:rPr>
          <w:rFonts w:ascii="Times New Roman" w:hAnsi="Times New Roman"/>
        </w:rPr>
      </w:pPr>
      <w:r w:rsidRPr="004D41B8">
        <w:rPr>
          <w:rFonts w:ascii="Times New Roman" w:hAnsi="Times New Roman"/>
        </w:rPr>
        <w:t xml:space="preserve">ЭБС издательства «Юрайт» Режим доступа: </w:t>
      </w:r>
      <w:hyperlink r:id="rId12" w:history="1">
        <w:r w:rsidR="00343395">
          <w:rPr>
            <w:rStyle w:val="a8"/>
            <w:rFonts w:ascii="Times New Roman" w:hAnsi="Times New Roman"/>
          </w:rPr>
          <w:t>http://biblio-online.ru</w:t>
        </w:r>
      </w:hyperlink>
    </w:p>
    <w:p w:rsidR="00777B09" w:rsidRPr="004D41B8" w:rsidRDefault="00777B09" w:rsidP="001F46C7">
      <w:pPr>
        <w:pStyle w:val="a4"/>
        <w:numPr>
          <w:ilvl w:val="0"/>
          <w:numId w:val="3"/>
        </w:numPr>
        <w:spacing w:after="0" w:line="240" w:lineRule="auto"/>
        <w:ind w:left="0" w:firstLine="709"/>
        <w:jc w:val="both"/>
        <w:rPr>
          <w:rFonts w:ascii="Times New Roman" w:hAnsi="Times New Roman"/>
        </w:rPr>
      </w:pPr>
      <w:r w:rsidRPr="004D41B8">
        <w:rPr>
          <w:rFonts w:ascii="Times New Roman" w:hAnsi="Times New Roman"/>
        </w:rPr>
        <w:t xml:space="preserve">Единое окно доступа к образовательным ресурсам. Режим доступа: </w:t>
      </w:r>
      <w:hyperlink r:id="rId13" w:history="1">
        <w:r w:rsidR="00343395">
          <w:rPr>
            <w:rStyle w:val="a8"/>
            <w:rFonts w:ascii="Times New Roman" w:hAnsi="Times New Roman"/>
          </w:rPr>
          <w:t>http://window.edu.ru/</w:t>
        </w:r>
      </w:hyperlink>
    </w:p>
    <w:p w:rsidR="00777B09" w:rsidRPr="004D41B8" w:rsidRDefault="00777B09" w:rsidP="001F46C7">
      <w:pPr>
        <w:pStyle w:val="a4"/>
        <w:numPr>
          <w:ilvl w:val="0"/>
          <w:numId w:val="3"/>
        </w:numPr>
        <w:spacing w:after="0" w:line="240" w:lineRule="auto"/>
        <w:ind w:left="0" w:firstLine="709"/>
        <w:jc w:val="both"/>
        <w:rPr>
          <w:rFonts w:ascii="Times New Roman" w:hAnsi="Times New Roman"/>
        </w:rPr>
      </w:pPr>
      <w:r w:rsidRPr="004D41B8">
        <w:rPr>
          <w:rFonts w:ascii="Times New Roman" w:hAnsi="Times New Roman"/>
        </w:rPr>
        <w:t xml:space="preserve">Научная электронная библиотека e-library.ru Режим доступа: </w:t>
      </w:r>
      <w:hyperlink r:id="rId14" w:history="1">
        <w:r w:rsidR="00343395">
          <w:rPr>
            <w:rStyle w:val="a8"/>
            <w:rFonts w:ascii="Times New Roman" w:hAnsi="Times New Roman"/>
          </w:rPr>
          <w:t>http://elibrary.ru</w:t>
        </w:r>
      </w:hyperlink>
    </w:p>
    <w:p w:rsidR="00777B09" w:rsidRPr="004D41B8" w:rsidRDefault="00777B09" w:rsidP="001F46C7">
      <w:pPr>
        <w:pStyle w:val="a4"/>
        <w:numPr>
          <w:ilvl w:val="0"/>
          <w:numId w:val="3"/>
        </w:numPr>
        <w:spacing w:after="0" w:line="240" w:lineRule="auto"/>
        <w:ind w:left="0" w:firstLine="709"/>
        <w:jc w:val="both"/>
        <w:rPr>
          <w:rFonts w:ascii="Times New Roman" w:hAnsi="Times New Roman"/>
        </w:rPr>
      </w:pPr>
      <w:r w:rsidRPr="004D41B8">
        <w:rPr>
          <w:rFonts w:ascii="Times New Roman" w:hAnsi="Times New Roman"/>
        </w:rPr>
        <w:t xml:space="preserve">Ресурсы издательства Elsevier Режим доступа:  </w:t>
      </w:r>
      <w:hyperlink r:id="rId15" w:history="1">
        <w:r w:rsidR="00343395">
          <w:rPr>
            <w:rStyle w:val="a8"/>
            <w:rFonts w:ascii="Times New Roman" w:hAnsi="Times New Roman"/>
          </w:rPr>
          <w:t>http://www.sciencedirect.com</w:t>
        </w:r>
      </w:hyperlink>
    </w:p>
    <w:p w:rsidR="00777B09" w:rsidRPr="004D41B8" w:rsidRDefault="00777B09" w:rsidP="001F46C7">
      <w:pPr>
        <w:pStyle w:val="a4"/>
        <w:numPr>
          <w:ilvl w:val="0"/>
          <w:numId w:val="3"/>
        </w:numPr>
        <w:spacing w:after="0" w:line="240" w:lineRule="auto"/>
        <w:ind w:left="0" w:firstLine="709"/>
        <w:jc w:val="both"/>
        <w:rPr>
          <w:rFonts w:ascii="Times New Roman" w:hAnsi="Times New Roman"/>
        </w:rPr>
      </w:pPr>
      <w:r w:rsidRPr="004D41B8">
        <w:rPr>
          <w:rFonts w:ascii="Times New Roman" w:hAnsi="Times New Roman"/>
        </w:rPr>
        <w:t xml:space="preserve">Федеральный портал «Российское образование» Режим доступа:  </w:t>
      </w:r>
      <w:hyperlink r:id="rId16" w:history="1">
        <w:r w:rsidR="00BF7B79">
          <w:rPr>
            <w:rStyle w:val="a8"/>
            <w:rFonts w:ascii="Times New Roman" w:hAnsi="Times New Roman"/>
          </w:rPr>
          <w:t>www.edu.ru</w:t>
        </w:r>
      </w:hyperlink>
    </w:p>
    <w:p w:rsidR="00777B09" w:rsidRPr="004D41B8" w:rsidRDefault="00777B09" w:rsidP="001F46C7">
      <w:pPr>
        <w:pStyle w:val="a4"/>
        <w:numPr>
          <w:ilvl w:val="0"/>
          <w:numId w:val="3"/>
        </w:numPr>
        <w:spacing w:after="0" w:line="240" w:lineRule="auto"/>
        <w:ind w:left="0" w:firstLine="709"/>
        <w:jc w:val="both"/>
        <w:rPr>
          <w:rFonts w:ascii="Times New Roman" w:hAnsi="Times New Roman"/>
        </w:rPr>
      </w:pPr>
      <w:r w:rsidRPr="004D41B8">
        <w:rPr>
          <w:rFonts w:ascii="Times New Roman" w:hAnsi="Times New Roman"/>
        </w:rPr>
        <w:t xml:space="preserve">Журналы Кембриджского университета Режим доступа: </w:t>
      </w:r>
      <w:hyperlink r:id="rId17" w:history="1">
        <w:r w:rsidR="00343395">
          <w:rPr>
            <w:rStyle w:val="a8"/>
            <w:rFonts w:ascii="Times New Roman" w:hAnsi="Times New Roman"/>
          </w:rPr>
          <w:t>http://journals.cambridge.org</w:t>
        </w:r>
      </w:hyperlink>
    </w:p>
    <w:p w:rsidR="00777B09" w:rsidRPr="004D41B8" w:rsidRDefault="00777B09" w:rsidP="001F46C7">
      <w:pPr>
        <w:pStyle w:val="a4"/>
        <w:numPr>
          <w:ilvl w:val="0"/>
          <w:numId w:val="3"/>
        </w:numPr>
        <w:spacing w:after="0" w:line="240" w:lineRule="auto"/>
        <w:ind w:left="0" w:firstLine="709"/>
        <w:jc w:val="both"/>
        <w:rPr>
          <w:rFonts w:ascii="Times New Roman" w:hAnsi="Times New Roman"/>
        </w:rPr>
      </w:pPr>
      <w:r w:rsidRPr="004D41B8">
        <w:rPr>
          <w:rFonts w:ascii="Times New Roman" w:hAnsi="Times New Roman"/>
        </w:rPr>
        <w:t xml:space="preserve">Журналы Оксфордского университета Режим доступа:  </w:t>
      </w:r>
      <w:hyperlink r:id="rId18" w:history="1">
        <w:r w:rsidR="00343395">
          <w:rPr>
            <w:rStyle w:val="a8"/>
            <w:rFonts w:ascii="Times New Roman" w:hAnsi="Times New Roman"/>
          </w:rPr>
          <w:t>http://www.oxfordjoumals.org</w:t>
        </w:r>
      </w:hyperlink>
    </w:p>
    <w:p w:rsidR="00777B09" w:rsidRPr="004D41B8" w:rsidRDefault="00777B09" w:rsidP="001F46C7">
      <w:pPr>
        <w:pStyle w:val="a4"/>
        <w:numPr>
          <w:ilvl w:val="0"/>
          <w:numId w:val="3"/>
        </w:numPr>
        <w:spacing w:after="0" w:line="240" w:lineRule="auto"/>
        <w:ind w:left="0" w:firstLine="709"/>
        <w:jc w:val="both"/>
        <w:rPr>
          <w:rFonts w:ascii="Times New Roman" w:hAnsi="Times New Roman"/>
        </w:rPr>
      </w:pPr>
      <w:r w:rsidRPr="004D41B8">
        <w:rPr>
          <w:rFonts w:ascii="Times New Roman" w:hAnsi="Times New Roman"/>
        </w:rPr>
        <w:t xml:space="preserve">Словари и энциклопедии на Академике Режим доступа: </w:t>
      </w:r>
      <w:hyperlink r:id="rId19" w:history="1">
        <w:r w:rsidR="00343395">
          <w:rPr>
            <w:rStyle w:val="a8"/>
            <w:rFonts w:ascii="Times New Roman" w:hAnsi="Times New Roman"/>
          </w:rPr>
          <w:t>http://dic.academic.ru/</w:t>
        </w:r>
      </w:hyperlink>
    </w:p>
    <w:p w:rsidR="00777B09" w:rsidRPr="004D41B8" w:rsidRDefault="00777B09" w:rsidP="001F46C7">
      <w:pPr>
        <w:pStyle w:val="a4"/>
        <w:numPr>
          <w:ilvl w:val="0"/>
          <w:numId w:val="3"/>
        </w:numPr>
        <w:spacing w:after="0" w:line="240" w:lineRule="auto"/>
        <w:ind w:left="0" w:firstLine="709"/>
        <w:jc w:val="both"/>
        <w:rPr>
          <w:rFonts w:ascii="Times New Roman" w:hAnsi="Times New Roman"/>
        </w:rPr>
      </w:pPr>
      <w:r w:rsidRPr="004D41B8">
        <w:rPr>
          <w:rFonts w:ascii="Times New Roman" w:hAnsi="Times New Roman"/>
        </w:rPr>
        <w:t xml:space="preserve">Сайт Библиотеки по естественным наукам Российской академии наук. Режим доступа: </w:t>
      </w:r>
      <w:hyperlink r:id="rId20" w:history="1">
        <w:r w:rsidR="00343395">
          <w:rPr>
            <w:rStyle w:val="a8"/>
            <w:rFonts w:ascii="Times New Roman" w:hAnsi="Times New Roman"/>
          </w:rPr>
          <w:t>http://www.benran.ru</w:t>
        </w:r>
      </w:hyperlink>
    </w:p>
    <w:p w:rsidR="00777B09" w:rsidRPr="004D41B8" w:rsidRDefault="00777B09" w:rsidP="001F46C7">
      <w:pPr>
        <w:pStyle w:val="a4"/>
        <w:numPr>
          <w:ilvl w:val="0"/>
          <w:numId w:val="3"/>
        </w:numPr>
        <w:spacing w:after="0" w:line="240" w:lineRule="auto"/>
        <w:ind w:left="0" w:firstLine="709"/>
        <w:jc w:val="both"/>
        <w:rPr>
          <w:rFonts w:ascii="Times New Roman" w:hAnsi="Times New Roman"/>
        </w:rPr>
      </w:pPr>
      <w:r w:rsidRPr="004D41B8">
        <w:rPr>
          <w:rFonts w:ascii="Times New Roman" w:hAnsi="Times New Roman"/>
        </w:rPr>
        <w:t xml:space="preserve">Сайт Госкомстата РФ. Режим доступа: </w:t>
      </w:r>
      <w:hyperlink r:id="rId21" w:history="1">
        <w:r w:rsidR="00343395">
          <w:rPr>
            <w:rStyle w:val="a8"/>
            <w:rFonts w:ascii="Times New Roman" w:hAnsi="Times New Roman"/>
          </w:rPr>
          <w:t>http://www.gks.ru</w:t>
        </w:r>
      </w:hyperlink>
    </w:p>
    <w:p w:rsidR="00777B09" w:rsidRPr="004D41B8" w:rsidRDefault="00777B09" w:rsidP="001F46C7">
      <w:pPr>
        <w:pStyle w:val="a4"/>
        <w:numPr>
          <w:ilvl w:val="0"/>
          <w:numId w:val="3"/>
        </w:numPr>
        <w:spacing w:after="0" w:line="240" w:lineRule="auto"/>
        <w:ind w:left="0" w:firstLine="709"/>
        <w:jc w:val="both"/>
        <w:rPr>
          <w:rFonts w:ascii="Times New Roman" w:hAnsi="Times New Roman"/>
        </w:rPr>
      </w:pPr>
      <w:r w:rsidRPr="004D41B8">
        <w:rPr>
          <w:rFonts w:ascii="Times New Roman" w:hAnsi="Times New Roman"/>
        </w:rPr>
        <w:t xml:space="preserve">Сайт Российской государственной библиотеки. Режим доступа: </w:t>
      </w:r>
      <w:hyperlink r:id="rId22" w:history="1">
        <w:r w:rsidR="00343395">
          <w:rPr>
            <w:rStyle w:val="a8"/>
            <w:rFonts w:ascii="Times New Roman" w:hAnsi="Times New Roman"/>
          </w:rPr>
          <w:t>http://diss.rsl.ru</w:t>
        </w:r>
      </w:hyperlink>
    </w:p>
    <w:p w:rsidR="00777B09" w:rsidRPr="004D41B8" w:rsidRDefault="00777B09" w:rsidP="001F46C7">
      <w:pPr>
        <w:pStyle w:val="a4"/>
        <w:numPr>
          <w:ilvl w:val="0"/>
          <w:numId w:val="3"/>
        </w:numPr>
        <w:spacing w:after="0" w:line="240" w:lineRule="auto"/>
        <w:ind w:left="0" w:firstLine="709"/>
        <w:jc w:val="both"/>
        <w:rPr>
          <w:rFonts w:ascii="Times New Roman" w:hAnsi="Times New Roman"/>
        </w:rPr>
      </w:pPr>
      <w:r w:rsidRPr="004D41B8">
        <w:rPr>
          <w:rFonts w:ascii="Times New Roman" w:hAnsi="Times New Roman"/>
        </w:rPr>
        <w:t xml:space="preserve">Базы данных по законодательству Российской Федерации. Режим доступа:  </w:t>
      </w:r>
      <w:hyperlink r:id="rId23" w:history="1">
        <w:r w:rsidR="00343395">
          <w:rPr>
            <w:rStyle w:val="a8"/>
            <w:rFonts w:ascii="Times New Roman" w:hAnsi="Times New Roman"/>
          </w:rPr>
          <w:t>http://ru.spinform.ru</w:t>
        </w:r>
      </w:hyperlink>
    </w:p>
    <w:p w:rsidR="007F4B97" w:rsidRPr="004D41B8" w:rsidRDefault="007F4B97" w:rsidP="001F46C7">
      <w:pPr>
        <w:ind w:firstLine="709"/>
        <w:jc w:val="both"/>
        <w:rPr>
          <w:rFonts w:eastAsia="Calibri"/>
          <w:sz w:val="22"/>
          <w:szCs w:val="22"/>
        </w:rPr>
      </w:pPr>
      <w:r w:rsidRPr="004D41B8">
        <w:rPr>
          <w:sz w:val="22"/>
          <w:szCs w:val="22"/>
        </w:rPr>
        <w:t xml:space="preserve">Каждый обучающийся </w:t>
      </w:r>
      <w:r w:rsidR="00777B09" w:rsidRPr="004D41B8">
        <w:rPr>
          <w:sz w:val="22"/>
          <w:szCs w:val="22"/>
        </w:rPr>
        <w:t>Омской гуманитарной академии</w:t>
      </w:r>
      <w:r w:rsidRPr="004D41B8">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D41B8">
        <w:rPr>
          <w:rFonts w:eastAsia="Calibri"/>
          <w:sz w:val="22"/>
          <w:szCs w:val="22"/>
        </w:rPr>
        <w:t xml:space="preserve"> </w:t>
      </w:r>
      <w:r w:rsidRPr="004D41B8">
        <w:rPr>
          <w:sz w:val="22"/>
          <w:szCs w:val="22"/>
        </w:rPr>
        <w:t xml:space="preserve">информационно-образовательной среде </w:t>
      </w:r>
      <w:r w:rsidR="00777B09" w:rsidRPr="004D41B8">
        <w:rPr>
          <w:sz w:val="22"/>
          <w:szCs w:val="22"/>
        </w:rPr>
        <w:t>Академии</w:t>
      </w:r>
      <w:r w:rsidRPr="004D41B8">
        <w:rPr>
          <w:sz w:val="22"/>
          <w:szCs w:val="22"/>
        </w:rPr>
        <w:t>. Электронно-библиотечная система</w:t>
      </w:r>
      <w:r w:rsidRPr="004D41B8">
        <w:rPr>
          <w:rFonts w:eastAsia="Calibri"/>
          <w:sz w:val="22"/>
          <w:szCs w:val="22"/>
        </w:rPr>
        <w:t xml:space="preserve"> </w:t>
      </w:r>
      <w:r w:rsidRPr="004D41B8">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w:t>
      </w:r>
      <w:r w:rsidRPr="004D41B8">
        <w:rPr>
          <w:sz w:val="22"/>
          <w:szCs w:val="22"/>
        </w:rPr>
        <w:lastRenderedPageBreak/>
        <w:t>рой имеется</w:t>
      </w:r>
      <w:r w:rsidRPr="004D41B8">
        <w:rPr>
          <w:rFonts w:eastAsia="Calibri"/>
          <w:sz w:val="22"/>
          <w:szCs w:val="22"/>
        </w:rPr>
        <w:t xml:space="preserve"> </w:t>
      </w:r>
      <w:r w:rsidRPr="004D41B8">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4D41B8">
        <w:rPr>
          <w:rFonts w:eastAsia="Calibri"/>
          <w:sz w:val="22"/>
          <w:szCs w:val="22"/>
        </w:rPr>
        <w:t xml:space="preserve"> </w:t>
      </w:r>
      <w:r w:rsidRPr="004D41B8">
        <w:rPr>
          <w:sz w:val="22"/>
          <w:szCs w:val="22"/>
        </w:rPr>
        <w:t>организации, так и вне ее.</w:t>
      </w:r>
    </w:p>
    <w:p w:rsidR="007F4B97" w:rsidRPr="004D41B8" w:rsidRDefault="007F4B97" w:rsidP="001F46C7">
      <w:pPr>
        <w:ind w:firstLine="709"/>
        <w:jc w:val="both"/>
        <w:rPr>
          <w:rFonts w:eastAsia="Calibri"/>
          <w:sz w:val="22"/>
          <w:szCs w:val="22"/>
        </w:rPr>
      </w:pPr>
      <w:r w:rsidRPr="004D41B8">
        <w:rPr>
          <w:sz w:val="22"/>
          <w:szCs w:val="22"/>
        </w:rPr>
        <w:t>Электронная информационно-образовательная среда</w:t>
      </w:r>
      <w:r w:rsidR="005C20F0" w:rsidRPr="004D41B8">
        <w:rPr>
          <w:sz w:val="22"/>
          <w:szCs w:val="22"/>
        </w:rPr>
        <w:t xml:space="preserve"> </w:t>
      </w:r>
      <w:r w:rsidR="00777B09" w:rsidRPr="004D41B8">
        <w:rPr>
          <w:sz w:val="22"/>
          <w:szCs w:val="22"/>
        </w:rPr>
        <w:t>Академии</w:t>
      </w:r>
      <w:r w:rsidRPr="004D41B8">
        <w:rPr>
          <w:sz w:val="22"/>
          <w:szCs w:val="22"/>
        </w:rPr>
        <w:t xml:space="preserve"> обеспечивает:</w:t>
      </w:r>
      <w:r w:rsidRPr="004D41B8">
        <w:rPr>
          <w:rFonts w:eastAsia="Calibri"/>
          <w:sz w:val="22"/>
          <w:szCs w:val="22"/>
        </w:rPr>
        <w:t xml:space="preserve"> </w:t>
      </w:r>
      <w:r w:rsidRPr="004D41B8">
        <w:rPr>
          <w:sz w:val="22"/>
          <w:szCs w:val="22"/>
        </w:rPr>
        <w:t>доступ к учебным планам, рабочим программам дисциплин (модулей), практик, к</w:t>
      </w:r>
      <w:r w:rsidRPr="004D41B8">
        <w:rPr>
          <w:rFonts w:eastAsia="Calibri"/>
          <w:sz w:val="22"/>
          <w:szCs w:val="22"/>
        </w:rPr>
        <w:t xml:space="preserve"> </w:t>
      </w:r>
      <w:r w:rsidRPr="004D41B8">
        <w:rPr>
          <w:sz w:val="22"/>
          <w:szCs w:val="22"/>
        </w:rPr>
        <w:t>изданиям электронных библиотечных систем и электронным образовательным ресурсам,</w:t>
      </w:r>
      <w:r w:rsidRPr="004D41B8">
        <w:rPr>
          <w:rFonts w:eastAsia="Calibri"/>
          <w:sz w:val="22"/>
          <w:szCs w:val="22"/>
        </w:rPr>
        <w:t xml:space="preserve"> </w:t>
      </w:r>
      <w:r w:rsidRPr="004D41B8">
        <w:rPr>
          <w:sz w:val="22"/>
          <w:szCs w:val="22"/>
        </w:rPr>
        <w:t>указанным в рабочих программах;</w:t>
      </w:r>
      <w:r w:rsidRPr="004D41B8">
        <w:rPr>
          <w:rFonts w:eastAsia="Calibri"/>
          <w:sz w:val="22"/>
          <w:szCs w:val="22"/>
        </w:rPr>
        <w:t xml:space="preserve"> </w:t>
      </w:r>
      <w:r w:rsidRPr="004D41B8">
        <w:rPr>
          <w:sz w:val="22"/>
          <w:szCs w:val="22"/>
        </w:rPr>
        <w:t>фиксацию хода образовательного процесса, результатов промежуточной аттестации</w:t>
      </w:r>
      <w:r w:rsidRPr="004D41B8">
        <w:rPr>
          <w:rFonts w:eastAsia="Calibri"/>
          <w:sz w:val="22"/>
          <w:szCs w:val="22"/>
        </w:rPr>
        <w:t xml:space="preserve"> </w:t>
      </w:r>
      <w:r w:rsidRPr="004D41B8">
        <w:rPr>
          <w:sz w:val="22"/>
          <w:szCs w:val="22"/>
        </w:rPr>
        <w:t>и результатов освоения основной образовательной программы;</w:t>
      </w:r>
      <w:r w:rsidRPr="004D41B8">
        <w:rPr>
          <w:rFonts w:eastAsia="Calibri"/>
          <w:sz w:val="22"/>
          <w:szCs w:val="22"/>
        </w:rPr>
        <w:t xml:space="preserve"> </w:t>
      </w:r>
      <w:r w:rsidRPr="004D41B8">
        <w:rPr>
          <w:sz w:val="22"/>
          <w:szCs w:val="22"/>
        </w:rPr>
        <w:t>проведение всех видов занятий, процедур оценки результатов обучения, реализация</w:t>
      </w:r>
      <w:r w:rsidRPr="004D41B8">
        <w:rPr>
          <w:rFonts w:eastAsia="Calibri"/>
          <w:sz w:val="22"/>
          <w:szCs w:val="22"/>
        </w:rPr>
        <w:t xml:space="preserve"> </w:t>
      </w:r>
      <w:r w:rsidRPr="004D41B8">
        <w:rPr>
          <w:sz w:val="22"/>
          <w:szCs w:val="22"/>
        </w:rPr>
        <w:t>которых предусмотрена с применением электронного обучения, дистанционных</w:t>
      </w:r>
      <w:r w:rsidRPr="004D41B8">
        <w:rPr>
          <w:rFonts w:eastAsia="Calibri"/>
          <w:sz w:val="22"/>
          <w:szCs w:val="22"/>
        </w:rPr>
        <w:t xml:space="preserve"> </w:t>
      </w:r>
      <w:r w:rsidRPr="004D41B8">
        <w:rPr>
          <w:sz w:val="22"/>
          <w:szCs w:val="22"/>
        </w:rPr>
        <w:t>образовательных технологий;</w:t>
      </w:r>
      <w:r w:rsidRPr="004D41B8">
        <w:rPr>
          <w:rFonts w:eastAsia="Calibri"/>
          <w:sz w:val="22"/>
          <w:szCs w:val="22"/>
        </w:rPr>
        <w:t xml:space="preserve"> </w:t>
      </w:r>
      <w:r w:rsidRPr="004D41B8">
        <w:rPr>
          <w:sz w:val="22"/>
          <w:szCs w:val="22"/>
        </w:rPr>
        <w:t>формирование электронного портфолио обучающегося, в том числе сохранение</w:t>
      </w:r>
      <w:r w:rsidRPr="004D41B8">
        <w:rPr>
          <w:rFonts w:eastAsia="Calibri"/>
          <w:sz w:val="22"/>
          <w:szCs w:val="22"/>
        </w:rPr>
        <w:t xml:space="preserve"> </w:t>
      </w:r>
      <w:r w:rsidRPr="004D41B8">
        <w:rPr>
          <w:sz w:val="22"/>
          <w:szCs w:val="22"/>
        </w:rPr>
        <w:t>работ обучающегося, рецензий и оценок на эти работы со стороны любых участников</w:t>
      </w:r>
      <w:r w:rsidRPr="004D41B8">
        <w:rPr>
          <w:rFonts w:eastAsia="Calibri"/>
          <w:sz w:val="22"/>
          <w:szCs w:val="22"/>
        </w:rPr>
        <w:t xml:space="preserve"> </w:t>
      </w:r>
      <w:r w:rsidRPr="004D41B8">
        <w:rPr>
          <w:sz w:val="22"/>
          <w:szCs w:val="22"/>
        </w:rPr>
        <w:t>образовательного процесса;</w:t>
      </w:r>
      <w:r w:rsidRPr="004D41B8">
        <w:rPr>
          <w:rFonts w:eastAsia="Calibri"/>
          <w:sz w:val="22"/>
          <w:szCs w:val="22"/>
        </w:rPr>
        <w:t xml:space="preserve"> </w:t>
      </w:r>
      <w:r w:rsidRPr="004D41B8">
        <w:rPr>
          <w:sz w:val="22"/>
          <w:szCs w:val="22"/>
        </w:rPr>
        <w:t>взаимодействие между участниками образовательного процесса, в том числе</w:t>
      </w:r>
      <w:r w:rsidRPr="004D41B8">
        <w:rPr>
          <w:rFonts w:eastAsia="Calibri"/>
          <w:sz w:val="22"/>
          <w:szCs w:val="22"/>
        </w:rPr>
        <w:t xml:space="preserve"> </w:t>
      </w:r>
      <w:r w:rsidRPr="004D41B8">
        <w:rPr>
          <w:sz w:val="22"/>
          <w:szCs w:val="22"/>
        </w:rPr>
        <w:t>синхронное и (или) асинхронное взаимодействие посредством сети «Интернет».</w:t>
      </w:r>
    </w:p>
    <w:p w:rsidR="007F4B97" w:rsidRPr="004D41B8" w:rsidRDefault="007F4B97" w:rsidP="001F46C7">
      <w:pPr>
        <w:widowControl/>
        <w:autoSpaceDE/>
        <w:autoSpaceDN/>
        <w:adjustRightInd/>
        <w:contextualSpacing/>
        <w:jc w:val="both"/>
        <w:rPr>
          <w:rFonts w:eastAsia="Calibri"/>
          <w:sz w:val="22"/>
          <w:szCs w:val="22"/>
          <w:lang w:eastAsia="en-US"/>
        </w:rPr>
      </w:pPr>
    </w:p>
    <w:p w:rsidR="009528CA" w:rsidRPr="004D41B8" w:rsidRDefault="00676E9F" w:rsidP="001F46C7">
      <w:pPr>
        <w:widowControl/>
        <w:autoSpaceDE/>
        <w:autoSpaceDN/>
        <w:adjustRightInd/>
        <w:ind w:firstLine="709"/>
        <w:contextualSpacing/>
        <w:jc w:val="both"/>
        <w:rPr>
          <w:rFonts w:eastAsia="Calibri"/>
          <w:b/>
          <w:sz w:val="22"/>
          <w:szCs w:val="22"/>
          <w:lang w:eastAsia="en-US"/>
        </w:rPr>
      </w:pPr>
      <w:r>
        <w:rPr>
          <w:rFonts w:eastAsia="Calibri"/>
          <w:b/>
          <w:sz w:val="22"/>
          <w:szCs w:val="22"/>
          <w:lang w:eastAsia="en-US"/>
        </w:rPr>
        <w:t>9</w:t>
      </w:r>
      <w:r w:rsidR="00EE165B" w:rsidRPr="004D41B8">
        <w:rPr>
          <w:rFonts w:eastAsia="Calibri"/>
          <w:b/>
          <w:sz w:val="22"/>
          <w:szCs w:val="22"/>
          <w:lang w:eastAsia="en-US"/>
        </w:rPr>
        <w:t>.</w:t>
      </w:r>
      <w:r w:rsidR="009528CA" w:rsidRPr="004D41B8">
        <w:rPr>
          <w:rFonts w:eastAsia="Calibri"/>
          <w:b/>
          <w:sz w:val="22"/>
          <w:szCs w:val="22"/>
          <w:lang w:eastAsia="en-US"/>
        </w:rPr>
        <w:t xml:space="preserve"> </w:t>
      </w:r>
      <w:r w:rsidR="007F4B97" w:rsidRPr="004D41B8">
        <w:rPr>
          <w:rFonts w:eastAsia="Calibri"/>
          <w:b/>
          <w:sz w:val="22"/>
          <w:szCs w:val="22"/>
          <w:lang w:eastAsia="en-US"/>
        </w:rPr>
        <w:t>Методические указания для обу</w:t>
      </w:r>
      <w:r w:rsidR="009528CA" w:rsidRPr="004D41B8">
        <w:rPr>
          <w:rFonts w:eastAsia="Calibri"/>
          <w:b/>
          <w:sz w:val="22"/>
          <w:szCs w:val="22"/>
          <w:lang w:eastAsia="en-US"/>
        </w:rPr>
        <w:t>чающихся по освоению дисциплины</w:t>
      </w:r>
    </w:p>
    <w:p w:rsidR="007F4B97" w:rsidRPr="004D41B8" w:rsidRDefault="007F4B97" w:rsidP="001F46C7">
      <w:pPr>
        <w:ind w:firstLine="709"/>
        <w:jc w:val="both"/>
        <w:rPr>
          <w:sz w:val="22"/>
          <w:szCs w:val="22"/>
        </w:rPr>
      </w:pPr>
      <w:r w:rsidRPr="004D41B8">
        <w:rPr>
          <w:sz w:val="22"/>
          <w:szCs w:val="22"/>
        </w:rPr>
        <w:t>Для того чтобы успешно о</w:t>
      </w:r>
      <w:r w:rsidR="004E4DB2" w:rsidRPr="004D41B8">
        <w:rPr>
          <w:sz w:val="22"/>
          <w:szCs w:val="22"/>
        </w:rPr>
        <w:t xml:space="preserve">своить </w:t>
      </w:r>
      <w:r w:rsidRPr="004D41B8">
        <w:rPr>
          <w:sz w:val="22"/>
          <w:szCs w:val="22"/>
        </w:rPr>
        <w:t>дисциплин</w:t>
      </w:r>
      <w:r w:rsidR="004E4DB2" w:rsidRPr="004D41B8">
        <w:rPr>
          <w:sz w:val="22"/>
          <w:szCs w:val="22"/>
        </w:rPr>
        <w:t>у</w:t>
      </w:r>
      <w:r w:rsidRPr="004D41B8">
        <w:rPr>
          <w:sz w:val="22"/>
          <w:szCs w:val="22"/>
        </w:rPr>
        <w:t xml:space="preserve"> </w:t>
      </w:r>
      <w:r w:rsidR="00E70AB8" w:rsidRPr="004D41B8">
        <w:rPr>
          <w:bCs/>
          <w:sz w:val="22"/>
          <w:szCs w:val="22"/>
        </w:rPr>
        <w:t>«</w:t>
      </w:r>
      <w:r w:rsidR="00ED2358" w:rsidRPr="004D41B8">
        <w:rPr>
          <w:bCs/>
          <w:sz w:val="22"/>
          <w:szCs w:val="22"/>
        </w:rPr>
        <w:t>Основы социальной политики</w:t>
      </w:r>
      <w:r w:rsidR="009528CA" w:rsidRPr="004D41B8">
        <w:rPr>
          <w:bCs/>
          <w:sz w:val="22"/>
          <w:szCs w:val="22"/>
        </w:rPr>
        <w:t>»</w:t>
      </w:r>
      <w:r w:rsidRPr="004D41B8">
        <w:rPr>
          <w:bCs/>
          <w:sz w:val="22"/>
          <w:szCs w:val="22"/>
        </w:rPr>
        <w:t xml:space="preserve"> </w:t>
      </w:r>
      <w:r w:rsidRPr="004D41B8">
        <w:rPr>
          <w:sz w:val="22"/>
          <w:szCs w:val="22"/>
        </w:rPr>
        <w:t xml:space="preserve">обучающиеся должны выполнить следующие </w:t>
      </w:r>
      <w:r w:rsidR="004E4DB2" w:rsidRPr="004D41B8">
        <w:rPr>
          <w:sz w:val="22"/>
          <w:szCs w:val="22"/>
        </w:rPr>
        <w:t xml:space="preserve">методические </w:t>
      </w:r>
      <w:r w:rsidRPr="004D41B8">
        <w:rPr>
          <w:sz w:val="22"/>
          <w:szCs w:val="22"/>
        </w:rPr>
        <w:t>указания</w:t>
      </w:r>
      <w:r w:rsidR="004E4DB2" w:rsidRPr="004D41B8">
        <w:rPr>
          <w:sz w:val="22"/>
          <w:szCs w:val="22"/>
        </w:rPr>
        <w:t>.</w:t>
      </w:r>
    </w:p>
    <w:p w:rsidR="007F4B97" w:rsidRPr="004D41B8" w:rsidRDefault="007F4B97" w:rsidP="001F46C7">
      <w:pPr>
        <w:ind w:firstLine="709"/>
        <w:jc w:val="both"/>
        <w:rPr>
          <w:sz w:val="22"/>
          <w:szCs w:val="22"/>
        </w:rPr>
      </w:pPr>
      <w:r w:rsidRPr="004D41B8">
        <w:rPr>
          <w:sz w:val="22"/>
          <w:szCs w:val="22"/>
        </w:rPr>
        <w:t xml:space="preserve">Методические указания для обучающихся по освоению дисциплины для подготовки к занятиям </w:t>
      </w:r>
      <w:r w:rsidRPr="004D41B8">
        <w:rPr>
          <w:b/>
          <w:sz w:val="22"/>
          <w:szCs w:val="22"/>
        </w:rPr>
        <w:t>лекционного типа</w:t>
      </w:r>
      <w:r w:rsidRPr="004D41B8">
        <w:rPr>
          <w:sz w:val="22"/>
          <w:szCs w:val="22"/>
        </w:rPr>
        <w:t>:</w:t>
      </w:r>
    </w:p>
    <w:p w:rsidR="007F4B97" w:rsidRPr="004D41B8" w:rsidRDefault="007F4B97" w:rsidP="001F46C7">
      <w:pPr>
        <w:ind w:firstLine="709"/>
        <w:jc w:val="both"/>
        <w:rPr>
          <w:sz w:val="22"/>
          <w:szCs w:val="22"/>
        </w:rPr>
      </w:pPr>
      <w:r w:rsidRPr="004D41B8">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D41B8" w:rsidRDefault="007F4B97" w:rsidP="001F46C7">
      <w:pPr>
        <w:ind w:firstLine="709"/>
        <w:jc w:val="both"/>
        <w:rPr>
          <w:b/>
          <w:sz w:val="22"/>
          <w:szCs w:val="22"/>
        </w:rPr>
      </w:pPr>
      <w:r w:rsidRPr="004D41B8">
        <w:rPr>
          <w:sz w:val="22"/>
          <w:szCs w:val="22"/>
        </w:rPr>
        <w:t xml:space="preserve"> Методические указания для обучающихся по освоению дисциплины для подготовки к занятиям </w:t>
      </w:r>
      <w:r w:rsidRPr="004D41B8">
        <w:rPr>
          <w:b/>
          <w:sz w:val="22"/>
          <w:szCs w:val="22"/>
        </w:rPr>
        <w:t xml:space="preserve">семинарского типа: </w:t>
      </w:r>
    </w:p>
    <w:p w:rsidR="007F4B97" w:rsidRPr="004D41B8" w:rsidRDefault="007F4B97" w:rsidP="001F46C7">
      <w:pPr>
        <w:ind w:firstLine="709"/>
        <w:jc w:val="both"/>
        <w:rPr>
          <w:sz w:val="22"/>
          <w:szCs w:val="22"/>
        </w:rPr>
      </w:pPr>
      <w:r w:rsidRPr="004D41B8">
        <w:rPr>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D41B8" w:rsidRDefault="007F4B97" w:rsidP="001F46C7">
      <w:pPr>
        <w:ind w:firstLine="709"/>
        <w:jc w:val="both"/>
        <w:rPr>
          <w:b/>
          <w:sz w:val="22"/>
          <w:szCs w:val="22"/>
        </w:rPr>
      </w:pPr>
      <w:r w:rsidRPr="004D41B8">
        <w:rPr>
          <w:sz w:val="22"/>
          <w:szCs w:val="22"/>
        </w:rPr>
        <w:t xml:space="preserve">Методические указания для обучающихся по освоению дисциплины для </w:t>
      </w:r>
      <w:r w:rsidRPr="004D41B8">
        <w:rPr>
          <w:b/>
          <w:sz w:val="22"/>
          <w:szCs w:val="22"/>
        </w:rPr>
        <w:t>самостоятельной работы:</w:t>
      </w:r>
    </w:p>
    <w:p w:rsidR="007F4B97" w:rsidRPr="004D41B8" w:rsidRDefault="007F4B97" w:rsidP="001F46C7">
      <w:pPr>
        <w:ind w:firstLine="709"/>
        <w:jc w:val="both"/>
        <w:rPr>
          <w:sz w:val="22"/>
          <w:szCs w:val="22"/>
        </w:rPr>
      </w:pPr>
      <w:r w:rsidRPr="004D41B8">
        <w:rPr>
          <w:sz w:val="22"/>
          <w:szCs w:val="22"/>
        </w:rPr>
        <w:t>Самостоятельная работа студента является основным средством овладения учебным мате</w:t>
      </w:r>
      <w:r w:rsidRPr="004D41B8">
        <w:rPr>
          <w:sz w:val="22"/>
          <w:szCs w:val="22"/>
        </w:rPr>
        <w:lastRenderedPageBreak/>
        <w:t>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D41B8" w:rsidRDefault="007F4B97" w:rsidP="001F46C7">
      <w:pPr>
        <w:ind w:firstLine="709"/>
        <w:jc w:val="both"/>
        <w:rPr>
          <w:sz w:val="22"/>
          <w:szCs w:val="22"/>
        </w:rPr>
      </w:pPr>
      <w:r w:rsidRPr="004D41B8">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D41B8" w:rsidRDefault="007F4B97" w:rsidP="001F46C7">
      <w:pPr>
        <w:ind w:firstLine="709"/>
        <w:jc w:val="both"/>
        <w:rPr>
          <w:sz w:val="22"/>
          <w:szCs w:val="22"/>
        </w:rPr>
      </w:pPr>
      <w:r w:rsidRPr="004D41B8">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D41B8" w:rsidRDefault="007F4B97" w:rsidP="001F46C7">
      <w:pPr>
        <w:ind w:firstLine="709"/>
        <w:jc w:val="both"/>
        <w:rPr>
          <w:sz w:val="22"/>
          <w:szCs w:val="22"/>
        </w:rPr>
      </w:pPr>
      <w:r w:rsidRPr="004D41B8">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D41B8" w:rsidRDefault="007F4B97" w:rsidP="001F46C7">
      <w:pPr>
        <w:ind w:firstLine="709"/>
        <w:jc w:val="both"/>
        <w:rPr>
          <w:sz w:val="22"/>
          <w:szCs w:val="22"/>
        </w:rPr>
      </w:pPr>
      <w:r w:rsidRPr="004D41B8">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D41B8" w:rsidRDefault="007F4B97" w:rsidP="001F46C7">
      <w:pPr>
        <w:ind w:firstLine="709"/>
        <w:jc w:val="both"/>
        <w:rPr>
          <w:sz w:val="22"/>
          <w:szCs w:val="22"/>
        </w:rPr>
      </w:pPr>
      <w:r w:rsidRPr="004D41B8">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D41B8" w:rsidRDefault="007F4B97" w:rsidP="001F46C7">
      <w:pPr>
        <w:ind w:firstLine="709"/>
        <w:jc w:val="both"/>
        <w:rPr>
          <w:sz w:val="22"/>
          <w:szCs w:val="22"/>
        </w:rPr>
      </w:pPr>
      <w:r w:rsidRPr="004D41B8">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D41B8" w:rsidRDefault="007F4B97" w:rsidP="001F46C7">
      <w:pPr>
        <w:ind w:firstLine="709"/>
        <w:jc w:val="both"/>
        <w:rPr>
          <w:sz w:val="22"/>
          <w:szCs w:val="22"/>
        </w:rPr>
      </w:pPr>
      <w:r w:rsidRPr="004D41B8">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D41B8" w:rsidRDefault="007F4B97" w:rsidP="001F46C7">
      <w:pPr>
        <w:ind w:firstLine="709"/>
        <w:jc w:val="both"/>
        <w:rPr>
          <w:sz w:val="22"/>
          <w:szCs w:val="22"/>
        </w:rPr>
      </w:pPr>
      <w:r w:rsidRPr="004D41B8">
        <w:rPr>
          <w:sz w:val="22"/>
          <w:szCs w:val="22"/>
        </w:rPr>
        <w:t>Следующим этапом работы</w:t>
      </w:r>
      <w:r w:rsidRPr="004D41B8">
        <w:rPr>
          <w:b/>
          <w:bCs/>
          <w:sz w:val="22"/>
          <w:szCs w:val="22"/>
        </w:rPr>
        <w:t xml:space="preserve"> </w:t>
      </w:r>
      <w:r w:rsidRPr="004D41B8">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D41B8" w:rsidRDefault="007F4B97" w:rsidP="001F46C7">
      <w:pPr>
        <w:ind w:firstLine="709"/>
        <w:jc w:val="both"/>
        <w:rPr>
          <w:sz w:val="22"/>
          <w:szCs w:val="22"/>
        </w:rPr>
      </w:pPr>
      <w:r w:rsidRPr="004D41B8">
        <w:rPr>
          <w:sz w:val="22"/>
          <w:szCs w:val="22"/>
        </w:rPr>
        <w:t>Таким образом, при работе с источниками и литературой важно уметь:</w:t>
      </w:r>
    </w:p>
    <w:p w:rsidR="007F4B97" w:rsidRPr="004D41B8" w:rsidRDefault="007F4B97" w:rsidP="001F46C7">
      <w:pPr>
        <w:widowControl/>
        <w:numPr>
          <w:ilvl w:val="0"/>
          <w:numId w:val="1"/>
        </w:numPr>
        <w:autoSpaceDE/>
        <w:autoSpaceDN/>
        <w:adjustRightInd/>
        <w:ind w:left="0" w:firstLine="709"/>
        <w:contextualSpacing/>
        <w:jc w:val="both"/>
        <w:rPr>
          <w:rFonts w:eastAsia="Calibri"/>
          <w:sz w:val="22"/>
          <w:szCs w:val="22"/>
          <w:lang w:eastAsia="en-US"/>
        </w:rPr>
      </w:pPr>
      <w:r w:rsidRPr="004D41B8">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D41B8" w:rsidRDefault="007F4B97" w:rsidP="001F46C7">
      <w:pPr>
        <w:widowControl/>
        <w:numPr>
          <w:ilvl w:val="0"/>
          <w:numId w:val="1"/>
        </w:numPr>
        <w:autoSpaceDE/>
        <w:autoSpaceDN/>
        <w:adjustRightInd/>
        <w:ind w:left="0" w:firstLine="709"/>
        <w:contextualSpacing/>
        <w:jc w:val="both"/>
        <w:rPr>
          <w:rFonts w:eastAsia="Calibri"/>
          <w:sz w:val="22"/>
          <w:szCs w:val="22"/>
          <w:lang w:eastAsia="en-US"/>
        </w:rPr>
      </w:pPr>
      <w:r w:rsidRPr="004D41B8">
        <w:rPr>
          <w:rFonts w:eastAsia="Calibri"/>
          <w:sz w:val="22"/>
          <w:szCs w:val="22"/>
          <w:lang w:eastAsia="en-US"/>
        </w:rPr>
        <w:t xml:space="preserve">обобщать полученную информацию, оценивать прослушанное и прочитанное; </w:t>
      </w:r>
    </w:p>
    <w:p w:rsidR="007F4B97" w:rsidRPr="004D41B8" w:rsidRDefault="007F4B97" w:rsidP="001F46C7">
      <w:pPr>
        <w:widowControl/>
        <w:numPr>
          <w:ilvl w:val="0"/>
          <w:numId w:val="1"/>
        </w:numPr>
        <w:autoSpaceDE/>
        <w:autoSpaceDN/>
        <w:adjustRightInd/>
        <w:ind w:left="0" w:firstLine="709"/>
        <w:contextualSpacing/>
        <w:jc w:val="both"/>
        <w:rPr>
          <w:rFonts w:eastAsia="Calibri"/>
          <w:sz w:val="22"/>
          <w:szCs w:val="22"/>
          <w:lang w:eastAsia="en-US"/>
        </w:rPr>
      </w:pPr>
      <w:r w:rsidRPr="004D41B8">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D41B8" w:rsidRDefault="007F4B97" w:rsidP="001F46C7">
      <w:pPr>
        <w:widowControl/>
        <w:numPr>
          <w:ilvl w:val="0"/>
          <w:numId w:val="1"/>
        </w:numPr>
        <w:autoSpaceDE/>
        <w:autoSpaceDN/>
        <w:adjustRightInd/>
        <w:ind w:left="0" w:firstLine="709"/>
        <w:contextualSpacing/>
        <w:jc w:val="both"/>
        <w:rPr>
          <w:rFonts w:eastAsia="Calibri"/>
          <w:sz w:val="22"/>
          <w:szCs w:val="22"/>
          <w:lang w:eastAsia="en-US"/>
        </w:rPr>
      </w:pPr>
      <w:r w:rsidRPr="004D41B8">
        <w:rPr>
          <w:rFonts w:eastAsia="Calibri"/>
          <w:sz w:val="22"/>
          <w:szCs w:val="22"/>
          <w:lang w:eastAsia="en-US"/>
        </w:rPr>
        <w:t>готовить и презентовать развернутые сообщения типа доклада;</w:t>
      </w:r>
      <w:r w:rsidRPr="004D41B8">
        <w:rPr>
          <w:rFonts w:eastAsia="Calibri"/>
          <w:b/>
          <w:bCs/>
          <w:i/>
          <w:iCs/>
          <w:sz w:val="22"/>
          <w:szCs w:val="22"/>
          <w:lang w:eastAsia="en-US"/>
        </w:rPr>
        <w:t xml:space="preserve"> </w:t>
      </w:r>
    </w:p>
    <w:p w:rsidR="007F4B97" w:rsidRPr="004D41B8" w:rsidRDefault="007F4B97" w:rsidP="001F46C7">
      <w:pPr>
        <w:widowControl/>
        <w:numPr>
          <w:ilvl w:val="0"/>
          <w:numId w:val="1"/>
        </w:numPr>
        <w:autoSpaceDE/>
        <w:autoSpaceDN/>
        <w:adjustRightInd/>
        <w:ind w:left="0" w:firstLine="709"/>
        <w:contextualSpacing/>
        <w:jc w:val="both"/>
        <w:rPr>
          <w:rFonts w:eastAsia="Calibri"/>
          <w:sz w:val="22"/>
          <w:szCs w:val="22"/>
          <w:lang w:eastAsia="en-US"/>
        </w:rPr>
      </w:pPr>
      <w:r w:rsidRPr="004D41B8">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4D41B8" w:rsidRDefault="007F4B97" w:rsidP="001F46C7">
      <w:pPr>
        <w:widowControl/>
        <w:numPr>
          <w:ilvl w:val="0"/>
          <w:numId w:val="1"/>
        </w:numPr>
        <w:autoSpaceDE/>
        <w:autoSpaceDN/>
        <w:adjustRightInd/>
        <w:ind w:left="0" w:firstLine="709"/>
        <w:contextualSpacing/>
        <w:jc w:val="both"/>
        <w:rPr>
          <w:rFonts w:eastAsia="Calibri"/>
          <w:sz w:val="22"/>
          <w:szCs w:val="22"/>
          <w:lang w:eastAsia="en-US"/>
        </w:rPr>
      </w:pPr>
      <w:r w:rsidRPr="004D41B8">
        <w:rPr>
          <w:rFonts w:eastAsia="Calibri"/>
          <w:sz w:val="22"/>
          <w:szCs w:val="22"/>
          <w:lang w:eastAsia="en-US"/>
        </w:rPr>
        <w:t xml:space="preserve">пользоваться реферативными и справочными материалами; </w:t>
      </w:r>
    </w:p>
    <w:p w:rsidR="007F4B97" w:rsidRPr="004D41B8" w:rsidRDefault="007F4B97" w:rsidP="001F46C7">
      <w:pPr>
        <w:widowControl/>
        <w:numPr>
          <w:ilvl w:val="0"/>
          <w:numId w:val="1"/>
        </w:numPr>
        <w:autoSpaceDE/>
        <w:autoSpaceDN/>
        <w:adjustRightInd/>
        <w:ind w:left="0" w:firstLine="709"/>
        <w:contextualSpacing/>
        <w:jc w:val="both"/>
        <w:rPr>
          <w:rFonts w:eastAsia="Calibri"/>
          <w:sz w:val="22"/>
          <w:szCs w:val="22"/>
          <w:lang w:eastAsia="en-US"/>
        </w:rPr>
      </w:pPr>
      <w:r w:rsidRPr="004D41B8">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4D41B8" w:rsidRDefault="007F4B97" w:rsidP="001F46C7">
      <w:pPr>
        <w:widowControl/>
        <w:numPr>
          <w:ilvl w:val="0"/>
          <w:numId w:val="1"/>
        </w:numPr>
        <w:autoSpaceDE/>
        <w:autoSpaceDN/>
        <w:adjustRightInd/>
        <w:ind w:left="0" w:firstLine="709"/>
        <w:contextualSpacing/>
        <w:jc w:val="both"/>
        <w:rPr>
          <w:rFonts w:eastAsia="Calibri"/>
          <w:sz w:val="22"/>
          <w:szCs w:val="22"/>
          <w:lang w:eastAsia="en-US"/>
        </w:rPr>
      </w:pPr>
      <w:r w:rsidRPr="004D41B8">
        <w:rPr>
          <w:rFonts w:eastAsia="Calibri"/>
          <w:sz w:val="22"/>
          <w:szCs w:val="22"/>
          <w:lang w:eastAsia="en-US"/>
        </w:rPr>
        <w:lastRenderedPageBreak/>
        <w:t>обращаться за помощью, дополнительными разъяснениями к преподавателю, другим студентам.</w:t>
      </w:r>
    </w:p>
    <w:p w:rsidR="007F4B97" w:rsidRPr="004D41B8" w:rsidRDefault="007F4B97" w:rsidP="001F46C7">
      <w:pPr>
        <w:ind w:firstLine="709"/>
        <w:jc w:val="both"/>
        <w:rPr>
          <w:sz w:val="22"/>
          <w:szCs w:val="22"/>
        </w:rPr>
      </w:pPr>
      <w:r w:rsidRPr="004D41B8">
        <w:rPr>
          <w:b/>
          <w:bCs/>
          <w:sz w:val="22"/>
          <w:szCs w:val="22"/>
        </w:rPr>
        <w:t>Подготовка к промежуточной аттестации</w:t>
      </w:r>
      <w:r w:rsidRPr="004D41B8">
        <w:rPr>
          <w:bCs/>
          <w:sz w:val="22"/>
          <w:szCs w:val="22"/>
        </w:rPr>
        <w:t>:</w:t>
      </w:r>
    </w:p>
    <w:p w:rsidR="007F4B97" w:rsidRPr="004D41B8" w:rsidRDefault="007F4B97" w:rsidP="001F46C7">
      <w:pPr>
        <w:ind w:firstLine="709"/>
        <w:jc w:val="both"/>
        <w:rPr>
          <w:sz w:val="22"/>
          <w:szCs w:val="22"/>
        </w:rPr>
      </w:pPr>
      <w:r w:rsidRPr="004D41B8">
        <w:rPr>
          <w:sz w:val="22"/>
          <w:szCs w:val="22"/>
        </w:rPr>
        <w:t>При подготовке к промежуточной аттестации целесообразно:</w:t>
      </w:r>
    </w:p>
    <w:p w:rsidR="007F4B97" w:rsidRPr="004D41B8" w:rsidRDefault="007F4B97" w:rsidP="001F46C7">
      <w:pPr>
        <w:ind w:firstLine="709"/>
        <w:jc w:val="both"/>
        <w:rPr>
          <w:sz w:val="22"/>
          <w:szCs w:val="22"/>
        </w:rPr>
      </w:pPr>
      <w:r w:rsidRPr="004D41B8">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4D41B8" w:rsidRDefault="007F4B97" w:rsidP="001F46C7">
      <w:pPr>
        <w:ind w:firstLine="709"/>
        <w:jc w:val="both"/>
        <w:rPr>
          <w:sz w:val="22"/>
          <w:szCs w:val="22"/>
        </w:rPr>
      </w:pPr>
      <w:r w:rsidRPr="004D41B8">
        <w:rPr>
          <w:sz w:val="22"/>
          <w:szCs w:val="22"/>
        </w:rPr>
        <w:t>- внимательно прочитать рекомендованную литературу;</w:t>
      </w:r>
    </w:p>
    <w:p w:rsidR="007F4B97" w:rsidRPr="004D41B8" w:rsidRDefault="007F4B97" w:rsidP="001F46C7">
      <w:pPr>
        <w:ind w:firstLine="709"/>
        <w:jc w:val="both"/>
        <w:rPr>
          <w:sz w:val="22"/>
          <w:szCs w:val="22"/>
        </w:rPr>
      </w:pPr>
      <w:r w:rsidRPr="004D41B8">
        <w:rPr>
          <w:sz w:val="22"/>
          <w:szCs w:val="22"/>
        </w:rPr>
        <w:t xml:space="preserve">- составить краткие конспекты ответов (планы ответов). </w:t>
      </w:r>
    </w:p>
    <w:p w:rsidR="007F4B97" w:rsidRPr="004D41B8" w:rsidRDefault="007F4B97" w:rsidP="001F46C7">
      <w:pPr>
        <w:ind w:firstLine="709"/>
        <w:jc w:val="both"/>
        <w:rPr>
          <w:sz w:val="22"/>
          <w:szCs w:val="22"/>
        </w:rPr>
      </w:pPr>
    </w:p>
    <w:p w:rsidR="009528CA" w:rsidRPr="004D41B8" w:rsidRDefault="000875BF" w:rsidP="001F46C7">
      <w:pPr>
        <w:widowControl/>
        <w:autoSpaceDE/>
        <w:adjustRightInd/>
        <w:ind w:firstLine="709"/>
        <w:contextualSpacing/>
        <w:jc w:val="both"/>
        <w:rPr>
          <w:rFonts w:eastAsia="Calibri"/>
          <w:b/>
          <w:sz w:val="22"/>
          <w:szCs w:val="22"/>
          <w:lang w:eastAsia="en-US"/>
        </w:rPr>
      </w:pPr>
      <w:r w:rsidRPr="004D41B8">
        <w:rPr>
          <w:rFonts w:eastAsia="Calibri"/>
          <w:b/>
          <w:sz w:val="22"/>
          <w:szCs w:val="22"/>
          <w:lang w:eastAsia="en-US"/>
        </w:rPr>
        <w:t>1</w:t>
      </w:r>
      <w:r w:rsidR="00676E9F">
        <w:rPr>
          <w:rFonts w:eastAsia="Calibri"/>
          <w:b/>
          <w:sz w:val="22"/>
          <w:szCs w:val="22"/>
          <w:lang w:eastAsia="en-US"/>
        </w:rPr>
        <w:t>0</w:t>
      </w:r>
      <w:r w:rsidRPr="004D41B8">
        <w:rPr>
          <w:rFonts w:eastAsia="Calibri"/>
          <w:b/>
          <w:sz w:val="22"/>
          <w:szCs w:val="22"/>
          <w:lang w:eastAsia="en-US"/>
        </w:rPr>
        <w:t>.</w:t>
      </w:r>
      <w:r w:rsidR="009528CA" w:rsidRPr="004D41B8">
        <w:rPr>
          <w:rFonts w:eastAsia="Calibri"/>
          <w:b/>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D41B8" w:rsidRDefault="00CF2B2F" w:rsidP="001F46C7">
      <w:pPr>
        <w:widowControl/>
        <w:autoSpaceDE/>
        <w:adjustRightInd/>
        <w:ind w:firstLine="709"/>
        <w:jc w:val="both"/>
        <w:rPr>
          <w:sz w:val="22"/>
          <w:szCs w:val="22"/>
        </w:rPr>
      </w:pPr>
      <w:r w:rsidRPr="004D41B8">
        <w:rPr>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D41B8" w:rsidRDefault="00CF2B2F" w:rsidP="001F46C7">
      <w:pPr>
        <w:widowControl/>
        <w:autoSpaceDE/>
        <w:adjustRightInd/>
        <w:ind w:firstLine="709"/>
        <w:jc w:val="both"/>
        <w:rPr>
          <w:sz w:val="22"/>
          <w:szCs w:val="22"/>
        </w:rPr>
      </w:pPr>
      <w:r w:rsidRPr="004D41B8">
        <w:rPr>
          <w:sz w:val="22"/>
          <w:szCs w:val="22"/>
        </w:rPr>
        <w:t>На практических занятиях студенты представляют компьютерные презентации, подготовленные ими в часы</w:t>
      </w:r>
      <w:r w:rsidR="00A275E4" w:rsidRPr="004D41B8">
        <w:rPr>
          <w:sz w:val="22"/>
          <w:szCs w:val="22"/>
        </w:rPr>
        <w:t xml:space="preserve"> </w:t>
      </w:r>
      <w:r w:rsidRPr="004D41B8">
        <w:rPr>
          <w:sz w:val="22"/>
          <w:szCs w:val="22"/>
        </w:rPr>
        <w:t>самостоятельной работы.</w:t>
      </w:r>
    </w:p>
    <w:p w:rsidR="00CF2B2F" w:rsidRPr="004D41B8" w:rsidRDefault="00CF2B2F" w:rsidP="001F46C7">
      <w:pPr>
        <w:widowControl/>
        <w:autoSpaceDE/>
        <w:adjustRightInd/>
        <w:ind w:firstLine="709"/>
        <w:jc w:val="both"/>
        <w:rPr>
          <w:sz w:val="22"/>
          <w:szCs w:val="22"/>
        </w:rPr>
      </w:pPr>
      <w:r w:rsidRPr="004D41B8">
        <w:rPr>
          <w:sz w:val="22"/>
          <w:szCs w:val="22"/>
        </w:rPr>
        <w:t>Электронная информационно-образовательная среда Академии, работающая на платформе LMS Moodle, обеспечивает:</w:t>
      </w:r>
    </w:p>
    <w:p w:rsidR="00CF2B2F" w:rsidRPr="004D41B8" w:rsidRDefault="00CF2B2F" w:rsidP="001F46C7">
      <w:pPr>
        <w:widowControl/>
        <w:autoSpaceDE/>
        <w:adjustRightInd/>
        <w:ind w:firstLine="709"/>
        <w:jc w:val="both"/>
        <w:rPr>
          <w:sz w:val="22"/>
          <w:szCs w:val="22"/>
        </w:rPr>
      </w:pPr>
      <w:r w:rsidRPr="004D41B8">
        <w:rPr>
          <w:sz w:val="22"/>
          <w:szCs w:val="22"/>
        </w:rPr>
        <w:t>•</w:t>
      </w:r>
      <w:r w:rsidRPr="004D41B8">
        <w:rPr>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4D41B8">
        <w:rPr>
          <w:sz w:val="22"/>
          <w:szCs w:val="22"/>
        </w:rPr>
        <w:t>, ЭБС Юрайт</w:t>
      </w:r>
      <w:r w:rsidRPr="004D41B8">
        <w:rPr>
          <w:sz w:val="22"/>
          <w:szCs w:val="22"/>
        </w:rPr>
        <w:t xml:space="preserve"> ) и электронным образовательным ресурсам, указанным в рабочих программах;</w:t>
      </w:r>
    </w:p>
    <w:p w:rsidR="00CF2B2F" w:rsidRPr="004D41B8" w:rsidRDefault="00CF2B2F" w:rsidP="001F46C7">
      <w:pPr>
        <w:widowControl/>
        <w:autoSpaceDE/>
        <w:adjustRightInd/>
        <w:ind w:firstLine="709"/>
        <w:jc w:val="both"/>
        <w:rPr>
          <w:sz w:val="22"/>
          <w:szCs w:val="22"/>
        </w:rPr>
      </w:pPr>
      <w:r w:rsidRPr="004D41B8">
        <w:rPr>
          <w:sz w:val="22"/>
          <w:szCs w:val="22"/>
        </w:rPr>
        <w:t>•</w:t>
      </w:r>
      <w:r w:rsidRPr="004D41B8">
        <w:rPr>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D41B8" w:rsidRDefault="00CF2B2F" w:rsidP="001F46C7">
      <w:pPr>
        <w:widowControl/>
        <w:autoSpaceDE/>
        <w:adjustRightInd/>
        <w:ind w:firstLine="709"/>
        <w:jc w:val="both"/>
        <w:rPr>
          <w:sz w:val="22"/>
          <w:szCs w:val="22"/>
        </w:rPr>
      </w:pPr>
      <w:r w:rsidRPr="004D41B8">
        <w:rPr>
          <w:sz w:val="22"/>
          <w:szCs w:val="22"/>
        </w:rPr>
        <w:t>•</w:t>
      </w:r>
      <w:r w:rsidRPr="004D41B8">
        <w:rPr>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D41B8" w:rsidRDefault="00CF2B2F" w:rsidP="001F46C7">
      <w:pPr>
        <w:widowControl/>
        <w:autoSpaceDE/>
        <w:adjustRightInd/>
        <w:ind w:firstLine="709"/>
        <w:jc w:val="both"/>
        <w:rPr>
          <w:sz w:val="22"/>
          <w:szCs w:val="22"/>
        </w:rPr>
      </w:pPr>
      <w:r w:rsidRPr="004D41B8">
        <w:rPr>
          <w:sz w:val="22"/>
          <w:szCs w:val="22"/>
        </w:rPr>
        <w:t>•</w:t>
      </w:r>
      <w:r w:rsidRPr="004D41B8">
        <w:rPr>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D41B8" w:rsidRDefault="00CF2B2F" w:rsidP="001F46C7">
      <w:pPr>
        <w:widowControl/>
        <w:autoSpaceDE/>
        <w:adjustRightInd/>
        <w:ind w:firstLine="709"/>
        <w:jc w:val="both"/>
        <w:rPr>
          <w:sz w:val="22"/>
          <w:szCs w:val="22"/>
        </w:rPr>
      </w:pPr>
      <w:r w:rsidRPr="004D41B8">
        <w:rPr>
          <w:sz w:val="22"/>
          <w:szCs w:val="22"/>
        </w:rPr>
        <w:t>•</w:t>
      </w:r>
      <w:r w:rsidRPr="004D41B8">
        <w:rPr>
          <w:sz w:val="22"/>
          <w:szCs w:val="22"/>
        </w:rPr>
        <w:tab/>
        <w:t>взаимодействие между участниками образовательного процесса, в том числе синхронное и (или) асинхронное в</w:t>
      </w:r>
      <w:r w:rsidR="00705FB5" w:rsidRPr="004D41B8">
        <w:rPr>
          <w:sz w:val="22"/>
          <w:szCs w:val="22"/>
        </w:rPr>
        <w:t>заимодействие посредством сети «Интернет».</w:t>
      </w:r>
    </w:p>
    <w:p w:rsidR="00CF2B2F" w:rsidRPr="004D41B8" w:rsidRDefault="00CF2B2F" w:rsidP="001F46C7">
      <w:pPr>
        <w:widowControl/>
        <w:autoSpaceDE/>
        <w:adjustRightInd/>
        <w:ind w:firstLine="709"/>
        <w:jc w:val="both"/>
        <w:rPr>
          <w:sz w:val="22"/>
          <w:szCs w:val="22"/>
        </w:rPr>
      </w:pPr>
      <w:r w:rsidRPr="004D41B8">
        <w:rPr>
          <w:sz w:val="22"/>
          <w:szCs w:val="22"/>
        </w:rPr>
        <w:t>При осуществлении образовательного процесса по дисциплине используются следующие информационные технологии:</w:t>
      </w:r>
    </w:p>
    <w:p w:rsidR="00CF2B2F" w:rsidRPr="004D41B8" w:rsidRDefault="00CF2B2F" w:rsidP="001F46C7">
      <w:pPr>
        <w:widowControl/>
        <w:autoSpaceDE/>
        <w:adjustRightInd/>
        <w:ind w:firstLine="709"/>
        <w:jc w:val="both"/>
        <w:rPr>
          <w:sz w:val="22"/>
          <w:szCs w:val="22"/>
        </w:rPr>
      </w:pPr>
      <w:r w:rsidRPr="004D41B8">
        <w:rPr>
          <w:sz w:val="22"/>
          <w:szCs w:val="22"/>
        </w:rPr>
        <w:t>•</w:t>
      </w:r>
      <w:r w:rsidRPr="004D41B8">
        <w:rPr>
          <w:sz w:val="22"/>
          <w:szCs w:val="22"/>
        </w:rPr>
        <w:tab/>
        <w:t>сбор, хранение, систематизация и выдача учебной и научной информации;</w:t>
      </w:r>
    </w:p>
    <w:p w:rsidR="00CF2B2F" w:rsidRPr="004D41B8" w:rsidRDefault="00CF2B2F" w:rsidP="001F46C7">
      <w:pPr>
        <w:widowControl/>
        <w:autoSpaceDE/>
        <w:adjustRightInd/>
        <w:ind w:firstLine="709"/>
        <w:jc w:val="both"/>
        <w:rPr>
          <w:sz w:val="22"/>
          <w:szCs w:val="22"/>
        </w:rPr>
      </w:pPr>
      <w:r w:rsidRPr="004D41B8">
        <w:rPr>
          <w:sz w:val="22"/>
          <w:szCs w:val="22"/>
        </w:rPr>
        <w:t>•</w:t>
      </w:r>
      <w:r w:rsidRPr="004D41B8">
        <w:rPr>
          <w:sz w:val="22"/>
          <w:szCs w:val="22"/>
        </w:rPr>
        <w:tab/>
        <w:t>обработка текстовой, графической и эмпирической информации;</w:t>
      </w:r>
    </w:p>
    <w:p w:rsidR="00CF2B2F" w:rsidRPr="004D41B8" w:rsidRDefault="00CF2B2F" w:rsidP="001F46C7">
      <w:pPr>
        <w:widowControl/>
        <w:autoSpaceDE/>
        <w:adjustRightInd/>
        <w:ind w:firstLine="709"/>
        <w:jc w:val="both"/>
        <w:rPr>
          <w:sz w:val="22"/>
          <w:szCs w:val="22"/>
        </w:rPr>
      </w:pPr>
      <w:r w:rsidRPr="004D41B8">
        <w:rPr>
          <w:sz w:val="22"/>
          <w:szCs w:val="22"/>
        </w:rPr>
        <w:t>•</w:t>
      </w:r>
      <w:r w:rsidRPr="004D41B8">
        <w:rPr>
          <w:sz w:val="22"/>
          <w:szCs w:val="22"/>
        </w:rPr>
        <w:tab/>
        <w:t>подготовка, конструирование и презентация итогов исследовательской и аналитической деятельности;</w:t>
      </w:r>
    </w:p>
    <w:p w:rsidR="00CF2B2F" w:rsidRPr="004D41B8" w:rsidRDefault="00CF2B2F" w:rsidP="001F46C7">
      <w:pPr>
        <w:widowControl/>
        <w:autoSpaceDE/>
        <w:adjustRightInd/>
        <w:ind w:firstLine="709"/>
        <w:jc w:val="both"/>
        <w:rPr>
          <w:sz w:val="22"/>
          <w:szCs w:val="22"/>
        </w:rPr>
      </w:pPr>
      <w:r w:rsidRPr="004D41B8">
        <w:rPr>
          <w:sz w:val="22"/>
          <w:szCs w:val="22"/>
        </w:rPr>
        <w:t>•</w:t>
      </w:r>
      <w:r w:rsidRPr="004D41B8">
        <w:rPr>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D41B8" w:rsidRDefault="00CF2B2F" w:rsidP="001F46C7">
      <w:pPr>
        <w:widowControl/>
        <w:autoSpaceDE/>
        <w:adjustRightInd/>
        <w:ind w:firstLine="709"/>
        <w:jc w:val="both"/>
        <w:rPr>
          <w:sz w:val="22"/>
          <w:szCs w:val="22"/>
        </w:rPr>
      </w:pPr>
      <w:r w:rsidRPr="004D41B8">
        <w:rPr>
          <w:sz w:val="22"/>
          <w:szCs w:val="22"/>
        </w:rPr>
        <w:t>•</w:t>
      </w:r>
      <w:r w:rsidRPr="004D41B8">
        <w:rPr>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D41B8" w:rsidRDefault="00CF2B2F" w:rsidP="001F46C7">
      <w:pPr>
        <w:widowControl/>
        <w:autoSpaceDE/>
        <w:adjustRightInd/>
        <w:ind w:firstLine="709"/>
        <w:jc w:val="both"/>
        <w:rPr>
          <w:sz w:val="22"/>
          <w:szCs w:val="22"/>
        </w:rPr>
      </w:pPr>
      <w:r w:rsidRPr="004D41B8">
        <w:rPr>
          <w:sz w:val="22"/>
          <w:szCs w:val="22"/>
        </w:rPr>
        <w:t>•</w:t>
      </w:r>
      <w:r w:rsidRPr="004D41B8">
        <w:rPr>
          <w:sz w:val="22"/>
          <w:szCs w:val="22"/>
        </w:rPr>
        <w:tab/>
        <w:t>компьютерное тестирование;</w:t>
      </w:r>
    </w:p>
    <w:p w:rsidR="00CF2B2F" w:rsidRPr="004D41B8" w:rsidRDefault="00CF2B2F" w:rsidP="001F46C7">
      <w:pPr>
        <w:widowControl/>
        <w:autoSpaceDE/>
        <w:adjustRightInd/>
        <w:ind w:firstLine="709"/>
        <w:jc w:val="both"/>
        <w:rPr>
          <w:sz w:val="22"/>
          <w:szCs w:val="22"/>
        </w:rPr>
      </w:pPr>
      <w:r w:rsidRPr="004D41B8">
        <w:rPr>
          <w:sz w:val="22"/>
          <w:szCs w:val="22"/>
        </w:rPr>
        <w:t>•</w:t>
      </w:r>
      <w:r w:rsidRPr="004D41B8">
        <w:rPr>
          <w:sz w:val="22"/>
          <w:szCs w:val="22"/>
        </w:rPr>
        <w:tab/>
        <w:t>демонстрация мультимедийных материалов.</w:t>
      </w:r>
    </w:p>
    <w:p w:rsidR="002141AD" w:rsidRPr="00793E1B" w:rsidRDefault="002141AD" w:rsidP="002141A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30DF6" w:rsidRPr="00420351" w:rsidRDefault="00330DF6" w:rsidP="00330DF6">
      <w:pPr>
        <w:widowControl/>
        <w:autoSpaceDE/>
        <w:adjustRightInd/>
        <w:ind w:firstLine="709"/>
        <w:jc w:val="both"/>
        <w:rPr>
          <w:color w:val="000000"/>
          <w:sz w:val="24"/>
          <w:szCs w:val="24"/>
        </w:rPr>
      </w:pPr>
      <w:r w:rsidRPr="00420351">
        <w:rPr>
          <w:color w:val="000000"/>
          <w:sz w:val="24"/>
          <w:szCs w:val="24"/>
        </w:rPr>
        <w:t>•</w:t>
      </w:r>
      <w:r w:rsidRPr="00420351">
        <w:rPr>
          <w:color w:val="000000"/>
          <w:sz w:val="24"/>
          <w:szCs w:val="24"/>
        </w:rPr>
        <w:tab/>
      </w:r>
      <w:r>
        <w:rPr>
          <w:color w:val="000000"/>
          <w:sz w:val="24"/>
          <w:szCs w:val="24"/>
          <w:lang w:val="en-US"/>
        </w:rPr>
        <w:t>Microsoft</w:t>
      </w:r>
      <w:r w:rsidRPr="00420351">
        <w:rPr>
          <w:color w:val="000000"/>
          <w:sz w:val="24"/>
          <w:szCs w:val="24"/>
        </w:rPr>
        <w:t xml:space="preserve"> </w:t>
      </w:r>
      <w:r>
        <w:rPr>
          <w:color w:val="000000"/>
          <w:sz w:val="24"/>
          <w:szCs w:val="24"/>
          <w:lang w:val="en-US"/>
        </w:rPr>
        <w:t>Windows</w:t>
      </w:r>
      <w:r w:rsidRPr="00420351">
        <w:rPr>
          <w:color w:val="000000"/>
          <w:sz w:val="24"/>
          <w:szCs w:val="24"/>
        </w:rPr>
        <w:t xml:space="preserve"> 10 </w:t>
      </w:r>
      <w:r>
        <w:rPr>
          <w:color w:val="000000"/>
          <w:sz w:val="24"/>
          <w:szCs w:val="24"/>
          <w:lang w:val="en-US"/>
        </w:rPr>
        <w:t>Professional</w:t>
      </w:r>
      <w:r w:rsidRPr="00420351">
        <w:rPr>
          <w:color w:val="000000"/>
          <w:sz w:val="24"/>
          <w:szCs w:val="24"/>
        </w:rPr>
        <w:t xml:space="preserve"> </w:t>
      </w:r>
    </w:p>
    <w:p w:rsidR="00330DF6" w:rsidRDefault="00330DF6" w:rsidP="00330DF6">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330DF6" w:rsidRDefault="00330DF6" w:rsidP="00330DF6">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330DF6" w:rsidRPr="00420351" w:rsidRDefault="00330DF6" w:rsidP="00330DF6">
      <w:pPr>
        <w:widowControl/>
        <w:autoSpaceDE/>
        <w:adjustRightInd/>
        <w:ind w:firstLine="709"/>
        <w:jc w:val="both"/>
        <w:rPr>
          <w:color w:val="000000"/>
          <w:sz w:val="24"/>
          <w:szCs w:val="24"/>
        </w:rPr>
      </w:pPr>
      <w:r w:rsidRPr="00420351">
        <w:rPr>
          <w:color w:val="000000"/>
          <w:sz w:val="24"/>
          <w:szCs w:val="24"/>
        </w:rPr>
        <w:t>•</w:t>
      </w:r>
      <w:r w:rsidRPr="00420351">
        <w:rPr>
          <w:color w:val="000000"/>
          <w:sz w:val="24"/>
          <w:szCs w:val="24"/>
        </w:rPr>
        <w:tab/>
      </w:r>
      <w:r>
        <w:rPr>
          <w:bCs/>
          <w:sz w:val="24"/>
          <w:szCs w:val="24"/>
          <w:lang w:val="en-US"/>
        </w:rPr>
        <w:t>C</w:t>
      </w:r>
      <w:r>
        <w:rPr>
          <w:bCs/>
          <w:sz w:val="24"/>
          <w:szCs w:val="24"/>
        </w:rPr>
        <w:t>вободно</w:t>
      </w:r>
      <w:r w:rsidRPr="00420351">
        <w:rPr>
          <w:bCs/>
          <w:sz w:val="24"/>
          <w:szCs w:val="24"/>
        </w:rPr>
        <w:t xml:space="preserve"> </w:t>
      </w:r>
      <w:r>
        <w:rPr>
          <w:bCs/>
          <w:sz w:val="24"/>
          <w:szCs w:val="24"/>
        </w:rPr>
        <w:t>распространяемый</w:t>
      </w:r>
      <w:r w:rsidRPr="00420351">
        <w:rPr>
          <w:bCs/>
          <w:sz w:val="24"/>
          <w:szCs w:val="24"/>
        </w:rPr>
        <w:t xml:space="preserve"> </w:t>
      </w:r>
      <w:r>
        <w:rPr>
          <w:bCs/>
          <w:sz w:val="24"/>
          <w:szCs w:val="24"/>
        </w:rPr>
        <w:t>офисный</w:t>
      </w:r>
      <w:r w:rsidRPr="00420351">
        <w:rPr>
          <w:bCs/>
          <w:sz w:val="24"/>
          <w:szCs w:val="24"/>
        </w:rPr>
        <w:t xml:space="preserve"> </w:t>
      </w:r>
      <w:r>
        <w:rPr>
          <w:bCs/>
          <w:sz w:val="24"/>
          <w:szCs w:val="24"/>
        </w:rPr>
        <w:t>пакет</w:t>
      </w:r>
      <w:r w:rsidRPr="00420351">
        <w:rPr>
          <w:bCs/>
          <w:sz w:val="24"/>
          <w:szCs w:val="24"/>
        </w:rPr>
        <w:t xml:space="preserve"> </w:t>
      </w:r>
      <w:r>
        <w:rPr>
          <w:bCs/>
          <w:sz w:val="24"/>
          <w:szCs w:val="24"/>
        </w:rPr>
        <w:t>с</w:t>
      </w:r>
      <w:r w:rsidRPr="00420351">
        <w:rPr>
          <w:bCs/>
          <w:sz w:val="24"/>
          <w:szCs w:val="24"/>
        </w:rPr>
        <w:t xml:space="preserve"> </w:t>
      </w:r>
      <w:r>
        <w:rPr>
          <w:bCs/>
          <w:sz w:val="24"/>
          <w:szCs w:val="24"/>
        </w:rPr>
        <w:t>открытым</w:t>
      </w:r>
      <w:r w:rsidRPr="00420351">
        <w:rPr>
          <w:bCs/>
          <w:sz w:val="24"/>
          <w:szCs w:val="24"/>
        </w:rPr>
        <w:t xml:space="preserve"> </w:t>
      </w:r>
      <w:r>
        <w:rPr>
          <w:bCs/>
          <w:sz w:val="24"/>
          <w:szCs w:val="24"/>
        </w:rPr>
        <w:t>исходным</w:t>
      </w:r>
      <w:r w:rsidRPr="00420351">
        <w:rPr>
          <w:bCs/>
          <w:sz w:val="24"/>
          <w:szCs w:val="24"/>
        </w:rPr>
        <w:t xml:space="preserve"> </w:t>
      </w:r>
      <w:r>
        <w:rPr>
          <w:bCs/>
          <w:sz w:val="24"/>
          <w:szCs w:val="24"/>
        </w:rPr>
        <w:t>кодом</w:t>
      </w:r>
      <w:r w:rsidRPr="00420351">
        <w:rPr>
          <w:bCs/>
          <w:sz w:val="24"/>
          <w:szCs w:val="24"/>
        </w:rPr>
        <w:t xml:space="preserve"> </w:t>
      </w:r>
      <w:r w:rsidRPr="00330DF6">
        <w:rPr>
          <w:bCs/>
          <w:sz w:val="24"/>
          <w:szCs w:val="24"/>
          <w:lang w:val="en-US"/>
        </w:rPr>
        <w:t>LibreOffice</w:t>
      </w:r>
      <w:r w:rsidRPr="00420351">
        <w:rPr>
          <w:bCs/>
          <w:sz w:val="24"/>
          <w:szCs w:val="24"/>
        </w:rPr>
        <w:t xml:space="preserve"> 6.0.3.2 </w:t>
      </w:r>
      <w:r w:rsidRPr="00330DF6">
        <w:rPr>
          <w:bCs/>
          <w:sz w:val="24"/>
          <w:szCs w:val="24"/>
          <w:lang w:val="en-US"/>
        </w:rPr>
        <w:t>Stable</w:t>
      </w:r>
    </w:p>
    <w:p w:rsidR="00330DF6" w:rsidRDefault="00330DF6" w:rsidP="00330DF6">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330DF6" w:rsidRDefault="00330DF6" w:rsidP="00330DF6">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2141AD" w:rsidRPr="00162E6F" w:rsidRDefault="002141AD" w:rsidP="002141AD">
      <w:pPr>
        <w:widowControl/>
        <w:autoSpaceDE/>
        <w:adjustRightInd/>
        <w:ind w:firstLine="709"/>
        <w:jc w:val="both"/>
        <w:rPr>
          <w:color w:val="000000"/>
          <w:sz w:val="24"/>
          <w:szCs w:val="24"/>
        </w:rPr>
      </w:pPr>
    </w:p>
    <w:p w:rsidR="002141AD" w:rsidRPr="00793E1B" w:rsidRDefault="002141AD" w:rsidP="002141AD">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2141AD" w:rsidRPr="00793E1B" w:rsidRDefault="002141AD" w:rsidP="002141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2141AD" w:rsidRPr="00793E1B" w:rsidRDefault="002141AD" w:rsidP="002141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4D41B8" w:rsidRDefault="00CF2B2F" w:rsidP="001F46C7">
      <w:pPr>
        <w:widowControl/>
        <w:autoSpaceDE/>
        <w:adjustRightInd/>
        <w:jc w:val="both"/>
        <w:rPr>
          <w:sz w:val="22"/>
          <w:szCs w:val="22"/>
        </w:rPr>
      </w:pPr>
    </w:p>
    <w:p w:rsidR="00211C1B" w:rsidRPr="004D41B8" w:rsidRDefault="00607E17" w:rsidP="001F46C7">
      <w:pPr>
        <w:widowControl/>
        <w:autoSpaceDE/>
        <w:autoSpaceDN/>
        <w:adjustRightInd/>
        <w:ind w:firstLine="709"/>
        <w:jc w:val="both"/>
        <w:rPr>
          <w:b/>
          <w:sz w:val="22"/>
          <w:szCs w:val="22"/>
        </w:rPr>
      </w:pPr>
      <w:r w:rsidRPr="004D41B8">
        <w:rPr>
          <w:b/>
          <w:sz w:val="22"/>
          <w:szCs w:val="22"/>
        </w:rPr>
        <w:t>1</w:t>
      </w:r>
      <w:r w:rsidR="00676E9F">
        <w:rPr>
          <w:b/>
          <w:sz w:val="22"/>
          <w:szCs w:val="22"/>
        </w:rPr>
        <w:t>1</w:t>
      </w:r>
      <w:r w:rsidRPr="004D41B8">
        <w:rPr>
          <w:b/>
          <w:sz w:val="22"/>
          <w:szCs w:val="22"/>
        </w:rPr>
        <w:t xml:space="preserve">. Описание материально-технической базы, необходимой для осуществления образовательного процесса по дисциплине </w:t>
      </w:r>
    </w:p>
    <w:p w:rsidR="00ED2358" w:rsidRPr="004D41B8" w:rsidRDefault="00F322E1" w:rsidP="001F46C7">
      <w:pPr>
        <w:widowControl/>
        <w:autoSpaceDE/>
        <w:autoSpaceDN/>
        <w:adjustRightInd/>
        <w:ind w:firstLine="709"/>
        <w:jc w:val="both"/>
        <w:rPr>
          <w:sz w:val="22"/>
          <w:szCs w:val="22"/>
        </w:rPr>
      </w:pPr>
      <w:r w:rsidRPr="004D41B8">
        <w:rPr>
          <w:sz w:val="22"/>
          <w:szCs w:val="22"/>
        </w:rPr>
        <w:t>Для осуществления образовательного процесса по дисциплине «</w:t>
      </w:r>
      <w:r w:rsidR="00ED2358" w:rsidRPr="004D41B8">
        <w:rPr>
          <w:b/>
          <w:sz w:val="22"/>
          <w:szCs w:val="22"/>
        </w:rPr>
        <w:t>Основы социальной политики</w:t>
      </w:r>
      <w:r w:rsidRPr="004D41B8">
        <w:rPr>
          <w:sz w:val="22"/>
          <w:szCs w:val="22"/>
        </w:rPr>
        <w:t xml:space="preserve">» </w:t>
      </w:r>
      <w:r w:rsidR="00ED2358" w:rsidRPr="004D41B8">
        <w:rPr>
          <w:sz w:val="22"/>
          <w:szCs w:val="22"/>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069E" w:rsidRPr="00B25E19" w:rsidRDefault="00F8069E" w:rsidP="00F8069E">
      <w:pPr>
        <w:ind w:firstLine="709"/>
        <w:jc w:val="both"/>
        <w:rPr>
          <w:sz w:val="24"/>
          <w:szCs w:val="24"/>
        </w:rPr>
      </w:pPr>
      <w:r w:rsidRPr="00B25E19">
        <w:rPr>
          <w:sz w:val="24"/>
          <w:szCs w:val="24"/>
        </w:rPr>
        <w:t>Специальные помещения представляют собой учебные аудитории учебного корпуса, расположенного по адресу г. Омск, ул. 4-я Челюскинцев, 2а:</w:t>
      </w:r>
    </w:p>
    <w:p w:rsidR="00F8069E" w:rsidRPr="00B25E19" w:rsidRDefault="00F8069E" w:rsidP="00F8069E">
      <w:pPr>
        <w:ind w:firstLine="709"/>
        <w:jc w:val="both"/>
        <w:rPr>
          <w:sz w:val="24"/>
          <w:szCs w:val="24"/>
        </w:rPr>
      </w:pPr>
      <w:r w:rsidRPr="00B25E19">
        <w:rPr>
          <w:sz w:val="24"/>
          <w:szCs w:val="24"/>
        </w:rPr>
        <w:t>1. Для проведения лекционных занятий:</w:t>
      </w:r>
    </w:p>
    <w:p w:rsidR="00F8069E" w:rsidRPr="00B25E19" w:rsidRDefault="00F8069E" w:rsidP="00F8069E">
      <w:pPr>
        <w:ind w:firstLine="709"/>
        <w:jc w:val="both"/>
        <w:rPr>
          <w:sz w:val="24"/>
          <w:szCs w:val="24"/>
        </w:rPr>
      </w:pPr>
      <w:r w:rsidRPr="00B25E19">
        <w:rPr>
          <w:sz w:val="24"/>
          <w:szCs w:val="24"/>
        </w:rPr>
        <w:t xml:space="preserve">1) аудитория 200, материально-техническое оснащение которой составляют: столы аудиторные, стулья аудиторные, стол преподавательский (1 шт.),  стул преподавательский (1 шт.),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Электронно-библиотечная система IPRbooks, Электронно-библиотечная система «ЭБС ЮРАЙТ» </w:t>
      </w:r>
      <w:hyperlink w:history="1">
        <w:r w:rsidR="00BF7B79">
          <w:rPr>
            <w:rStyle w:val="a8"/>
            <w:sz w:val="24"/>
            <w:szCs w:val="24"/>
          </w:rPr>
          <w:t>www.biblio-online.ru</w:t>
        </w:r>
      </w:hyperlink>
      <w:r w:rsidRPr="00B25E19">
        <w:rPr>
          <w:sz w:val="24"/>
          <w:szCs w:val="24"/>
        </w:rPr>
        <w:t>.;</w:t>
      </w:r>
    </w:p>
    <w:p w:rsidR="00F8069E" w:rsidRPr="00B25E19" w:rsidRDefault="00F8069E" w:rsidP="00F8069E">
      <w:pPr>
        <w:ind w:firstLine="709"/>
        <w:jc w:val="both"/>
        <w:rPr>
          <w:sz w:val="24"/>
          <w:szCs w:val="24"/>
        </w:rPr>
      </w:pPr>
      <w:r w:rsidRPr="00B25E19">
        <w:rPr>
          <w:sz w:val="24"/>
          <w:szCs w:val="24"/>
        </w:rPr>
        <w:t xml:space="preserve">2) аудитория 202,  материально-техническое оснащение которой составляют: столы (22 шт.), стол преподавательский (1 шт.), стулья (44 шт.), кресло (1 шт.), кафедра (1 шт.). </w:t>
      </w:r>
    </w:p>
    <w:p w:rsidR="00F8069E" w:rsidRPr="00B25E19" w:rsidRDefault="00F8069E" w:rsidP="00F8069E">
      <w:pPr>
        <w:ind w:firstLine="709"/>
        <w:jc w:val="both"/>
        <w:rPr>
          <w:sz w:val="24"/>
          <w:szCs w:val="24"/>
        </w:rPr>
      </w:pPr>
      <w:r w:rsidRPr="00B25E19">
        <w:rPr>
          <w:sz w:val="24"/>
          <w:szCs w:val="24"/>
        </w:rPr>
        <w:t>2. Для проведения практических занятий, групповых и индивидуальных консультаций, самостоятельной работы:</w:t>
      </w:r>
    </w:p>
    <w:p w:rsidR="00F8069E" w:rsidRPr="00B25E19" w:rsidRDefault="00F8069E" w:rsidP="00F8069E">
      <w:pPr>
        <w:ind w:firstLine="709"/>
        <w:jc w:val="both"/>
        <w:rPr>
          <w:sz w:val="24"/>
          <w:szCs w:val="24"/>
        </w:rPr>
      </w:pPr>
      <w:r w:rsidRPr="00B25E19">
        <w:rPr>
          <w:sz w:val="24"/>
          <w:szCs w:val="24"/>
        </w:rPr>
        <w:t xml:space="preserve">1) аудитории 315 (Учебно-исследовательская межкафедральная  аудитория зарубежной филологии  и иностранных языков. Лингафонный кабинет. Аудитория для самостоятельной работы. Аудитория для курсового проектирования, групповых и индивидуальных консультаций), материально-техническое оснащение которой составляют: столы компьютерные (8 шт.), стол преподавательский (1 шт.), стулья (10 шт.), учебно-наглядные пособия (портреты Джорджа Гордона Байрона, Уильяма Шекспира, Христиана Иоганна Генриха Гейне, Иоганна Вольфганга фон Гёте): наглядно-дидактические материалы (таблица неправильных глаголов, таблица What time is it?, фонетическая таблица)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Электронно-библиотечная система IPRbooks, Электронно-библиотечная система «ЭБС ЮРАЙТ» </w:t>
      </w:r>
      <w:hyperlink w:history="1">
        <w:r w:rsidR="00BF7B79">
          <w:rPr>
            <w:rStyle w:val="a8"/>
            <w:sz w:val="24"/>
            <w:szCs w:val="24"/>
          </w:rPr>
          <w:t>www.biblio-online.ru</w:t>
        </w:r>
      </w:hyperlink>
      <w:r w:rsidRPr="00B25E19">
        <w:rPr>
          <w:sz w:val="24"/>
          <w:szCs w:val="24"/>
        </w:rPr>
        <w:t xml:space="preserve">; </w:t>
      </w:r>
    </w:p>
    <w:p w:rsidR="00F8069E" w:rsidRPr="00B25E19" w:rsidRDefault="00F8069E" w:rsidP="00F8069E">
      <w:pPr>
        <w:ind w:firstLine="709"/>
        <w:jc w:val="both"/>
        <w:rPr>
          <w:sz w:val="24"/>
          <w:szCs w:val="24"/>
        </w:rPr>
      </w:pPr>
      <w:r w:rsidRPr="00B25E19">
        <w:rPr>
          <w:sz w:val="24"/>
          <w:szCs w:val="24"/>
        </w:rPr>
        <w:t>2) аудитория  211 (Учебная аудитория социально-гуманитарных  дисциплин и иностранных языков), материально-техническое оснащение которой составляют: столы (10 шт.), стол преподавательский (1 шт.), стулья (20 шт.), стул преподавательский (1 шт.), кафедра (1 шт.) Учебно-наглядные пособия:</w:t>
      </w:r>
    </w:p>
    <w:p w:rsidR="00F8069E" w:rsidRPr="00B25E19" w:rsidRDefault="00F8069E" w:rsidP="00F8069E">
      <w:pPr>
        <w:ind w:firstLine="709"/>
        <w:jc w:val="both"/>
        <w:rPr>
          <w:sz w:val="24"/>
          <w:szCs w:val="24"/>
        </w:rPr>
      </w:pPr>
      <w:r w:rsidRPr="00B25E19">
        <w:rPr>
          <w:sz w:val="24"/>
          <w:szCs w:val="24"/>
        </w:rPr>
        <w:t>– государственные символы Российской Федерации (флаг, герб, текст гимна);</w:t>
      </w:r>
    </w:p>
    <w:p w:rsidR="00F8069E" w:rsidRPr="00B25E19" w:rsidRDefault="00F8069E" w:rsidP="00F8069E">
      <w:pPr>
        <w:ind w:firstLine="709"/>
        <w:jc w:val="both"/>
        <w:rPr>
          <w:sz w:val="24"/>
          <w:szCs w:val="24"/>
        </w:rPr>
      </w:pPr>
      <w:r w:rsidRPr="00B25E19">
        <w:rPr>
          <w:sz w:val="24"/>
          <w:szCs w:val="24"/>
        </w:rPr>
        <w:t>– портреты – 2 шт. (М.М. Сперанский, археолог Микель-Анджело Ланчи);</w:t>
      </w:r>
    </w:p>
    <w:p w:rsidR="00F8069E" w:rsidRPr="00B25E19" w:rsidRDefault="00F8069E" w:rsidP="00F8069E">
      <w:pPr>
        <w:ind w:firstLine="709"/>
        <w:jc w:val="both"/>
        <w:rPr>
          <w:sz w:val="24"/>
          <w:szCs w:val="24"/>
        </w:rPr>
      </w:pPr>
      <w:r w:rsidRPr="00B25E19">
        <w:rPr>
          <w:sz w:val="24"/>
          <w:szCs w:val="24"/>
        </w:rPr>
        <w:t>– картины – 3 шт. (Красная площадь, Троице-Сергиева Лавра, чета фараонов);</w:t>
      </w:r>
    </w:p>
    <w:p w:rsidR="00F8069E" w:rsidRPr="00B25E19" w:rsidRDefault="00F8069E" w:rsidP="00F8069E">
      <w:pPr>
        <w:ind w:firstLine="709"/>
        <w:jc w:val="both"/>
        <w:rPr>
          <w:sz w:val="24"/>
          <w:szCs w:val="24"/>
        </w:rPr>
      </w:pPr>
      <w:r w:rsidRPr="00B25E19">
        <w:rPr>
          <w:sz w:val="24"/>
          <w:szCs w:val="24"/>
        </w:rPr>
        <w:t>– наглядно-дидактические материалы (таблицы  – 2 шт. («Классификация функций семьи», «Структура социального механизма развития экономики»); определения наук – истории, философии, социологии, политологии; высказывания ученых о патриотизме, воспитании, историческом знании (3 шт.); классификация исторического знания; перечень специальных исторических дисциплин; письменные исторические источники государственности (10 шт.)).</w:t>
      </w:r>
    </w:p>
    <w:p w:rsidR="00F8069E" w:rsidRPr="00B25E19" w:rsidRDefault="00F8069E" w:rsidP="00F8069E">
      <w:pPr>
        <w:ind w:firstLine="709"/>
        <w:jc w:val="both"/>
        <w:rPr>
          <w:sz w:val="24"/>
          <w:szCs w:val="24"/>
        </w:rPr>
      </w:pPr>
      <w:r w:rsidRPr="00B25E19">
        <w:rPr>
          <w:sz w:val="24"/>
          <w:szCs w:val="24"/>
        </w:rPr>
        <w:t>3. Для самостоятельной работы:</w:t>
      </w:r>
    </w:p>
    <w:p w:rsidR="00F8069E" w:rsidRPr="00B25E19" w:rsidRDefault="00F8069E" w:rsidP="00F8069E">
      <w:pPr>
        <w:ind w:firstLine="709"/>
        <w:jc w:val="both"/>
        <w:rPr>
          <w:sz w:val="24"/>
          <w:szCs w:val="24"/>
        </w:rPr>
      </w:pPr>
      <w:r w:rsidRPr="00B25E19">
        <w:rPr>
          <w:sz w:val="24"/>
          <w:szCs w:val="24"/>
        </w:rPr>
        <w:t xml:space="preserve">1) аудитории 315 (Учебно-исследовательская межкафедральная  аудитория зарубежной филологии  и иностранных языков. Лингафонный кабинет. Аудитория для самостоятельной работы. Аудитория для курсового проектирования, групповых и индивидуальных консультаций), материально-техническое оснащение которой составляют: столы компьютерные (8 шт.), стол преподавательский (1 шт.), стулья (10 шт.), учебно-наглядные пособия (портреты Джорджа Гордона Байрона, Уильяма Шекспира, Христиана Иоганна Генриха Гейне, Иоганна Вольфганга фон Гёте): наглядно-дидактические материалы (таблица неправильных глаголов, таблица What time is it?, фонетическая таблица)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Электронно-библиотечная система «ЭБС ЮРАЙТ» </w:t>
      </w:r>
      <w:hyperlink w:history="1">
        <w:r w:rsidR="00BF7B79">
          <w:rPr>
            <w:rStyle w:val="a8"/>
            <w:sz w:val="24"/>
            <w:szCs w:val="24"/>
          </w:rPr>
          <w:t>www.biblio-online.ru</w:t>
        </w:r>
      </w:hyperlink>
      <w:r w:rsidRPr="00B25E19">
        <w:rPr>
          <w:sz w:val="24"/>
          <w:szCs w:val="24"/>
        </w:rPr>
        <w:t>.</w:t>
      </w:r>
    </w:p>
    <w:p w:rsidR="00F8069E" w:rsidRPr="00793E1B" w:rsidRDefault="00F8069E" w:rsidP="00F8069E">
      <w:pPr>
        <w:ind w:firstLine="709"/>
        <w:jc w:val="both"/>
        <w:rPr>
          <w:color w:val="000000"/>
          <w:sz w:val="24"/>
          <w:szCs w:val="24"/>
        </w:rPr>
      </w:pPr>
      <w:r w:rsidRPr="00B25E19">
        <w:rPr>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w:t>
      </w:r>
      <w:r>
        <w:rPr>
          <w:sz w:val="24"/>
          <w:szCs w:val="24"/>
        </w:rPr>
        <w:t>и.</w:t>
      </w:r>
    </w:p>
    <w:p w:rsidR="00ED2358" w:rsidRPr="004D41B8" w:rsidRDefault="00F8069E" w:rsidP="00F8069E">
      <w:pPr>
        <w:widowControl/>
        <w:tabs>
          <w:tab w:val="left" w:pos="2224"/>
        </w:tabs>
        <w:autoSpaceDE/>
        <w:autoSpaceDN/>
        <w:adjustRightInd/>
        <w:ind w:firstLine="709"/>
        <w:jc w:val="both"/>
        <w:rPr>
          <w:sz w:val="22"/>
          <w:szCs w:val="22"/>
        </w:rPr>
      </w:pPr>
      <w:r>
        <w:rPr>
          <w:sz w:val="22"/>
          <w:szCs w:val="22"/>
        </w:rPr>
        <w:tab/>
      </w:r>
    </w:p>
    <w:p w:rsidR="00FA5C55" w:rsidRPr="004D41B8" w:rsidRDefault="00FA5C55" w:rsidP="001F46C7">
      <w:pPr>
        <w:widowControl/>
        <w:autoSpaceDE/>
        <w:autoSpaceDN/>
        <w:adjustRightInd/>
        <w:ind w:firstLine="709"/>
        <w:jc w:val="both"/>
        <w:rPr>
          <w:sz w:val="22"/>
          <w:szCs w:val="22"/>
        </w:rPr>
      </w:pPr>
    </w:p>
    <w:sectPr w:rsidR="00FA5C55" w:rsidRPr="004D41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E1B" w:rsidRDefault="00DA6E1B" w:rsidP="00160BC1">
      <w:r>
        <w:separator/>
      </w:r>
    </w:p>
  </w:endnote>
  <w:endnote w:type="continuationSeparator" w:id="0">
    <w:p w:rsidR="00DA6E1B" w:rsidRDefault="00DA6E1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E1B" w:rsidRDefault="00DA6E1B" w:rsidP="00160BC1">
      <w:r>
        <w:separator/>
      </w:r>
    </w:p>
  </w:footnote>
  <w:footnote w:type="continuationSeparator" w:id="0">
    <w:p w:rsidR="00DA6E1B" w:rsidRDefault="00DA6E1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C9F5C93"/>
    <w:multiLevelType w:val="hybridMultilevel"/>
    <w:tmpl w:val="53E4B0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551AD6"/>
    <w:multiLevelType w:val="hybridMultilevel"/>
    <w:tmpl w:val="8A14A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C36A6A"/>
    <w:multiLevelType w:val="hybridMultilevel"/>
    <w:tmpl w:val="8A882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363B70"/>
    <w:multiLevelType w:val="hybridMultilevel"/>
    <w:tmpl w:val="E4E84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CA3566"/>
    <w:multiLevelType w:val="hybridMultilevel"/>
    <w:tmpl w:val="A14C8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1404" w:hanging="360"/>
      </w:pPr>
      <w:rPr>
        <w:rFonts w:hint="default"/>
      </w:r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11" w15:restartNumberingAfterBreak="0">
    <w:nsid w:val="3B927E7A"/>
    <w:multiLevelType w:val="hybridMultilevel"/>
    <w:tmpl w:val="E7CE61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 w15:restartNumberingAfterBreak="0">
    <w:nsid w:val="4B1C3A36"/>
    <w:multiLevelType w:val="hybridMultilevel"/>
    <w:tmpl w:val="C23AC61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55706DA2"/>
    <w:multiLevelType w:val="hybridMultilevel"/>
    <w:tmpl w:val="470AC13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9" w15:restartNumberingAfterBreak="0">
    <w:nsid w:val="55805C31"/>
    <w:multiLevelType w:val="hybridMultilevel"/>
    <w:tmpl w:val="B76A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1"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2" w15:restartNumberingAfterBreak="0">
    <w:nsid w:val="60FE2A75"/>
    <w:multiLevelType w:val="hybridMultilevel"/>
    <w:tmpl w:val="0A4C62B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15:restartNumberingAfterBreak="0">
    <w:nsid w:val="6A57523B"/>
    <w:multiLevelType w:val="hybridMultilevel"/>
    <w:tmpl w:val="BF387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095CCE"/>
    <w:multiLevelType w:val="hybridMultilevel"/>
    <w:tmpl w:val="18F60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5"/>
  </w:num>
  <w:num w:numId="2">
    <w:abstractNumId w:val="7"/>
  </w:num>
  <w:num w:numId="3">
    <w:abstractNumId w:val="5"/>
  </w:num>
  <w:num w:numId="4">
    <w:abstractNumId w:val="10"/>
  </w:num>
  <w:num w:numId="5">
    <w:abstractNumId w:val="24"/>
  </w:num>
  <w:num w:numId="6">
    <w:abstractNumId w:val="16"/>
  </w:num>
  <w:num w:numId="7">
    <w:abstractNumId w:val="12"/>
  </w:num>
  <w:num w:numId="8">
    <w:abstractNumId w:val="25"/>
  </w:num>
  <w:num w:numId="9">
    <w:abstractNumId w:val="2"/>
  </w:num>
  <w:num w:numId="10">
    <w:abstractNumId w:val="14"/>
  </w:num>
  <w:num w:numId="11">
    <w:abstractNumId w:val="18"/>
  </w:num>
  <w:num w:numId="12">
    <w:abstractNumId w:val="20"/>
  </w:num>
  <w:num w:numId="13">
    <w:abstractNumId w:val="21"/>
  </w:num>
  <w:num w:numId="14">
    <w:abstractNumId w:val="13"/>
  </w:num>
  <w:num w:numId="15">
    <w:abstractNumId w:val="1"/>
  </w:num>
  <w:num w:numId="16">
    <w:abstractNumId w:val="9"/>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6"/>
  </w:num>
  <w:num w:numId="22">
    <w:abstractNumId w:val="22"/>
  </w:num>
  <w:num w:numId="23">
    <w:abstractNumId w:val="0"/>
  </w:num>
  <w:num w:numId="24">
    <w:abstractNumId w:val="6"/>
  </w:num>
  <w:num w:numId="25">
    <w:abstractNumId w:val="11"/>
  </w:num>
  <w:num w:numId="26">
    <w:abstractNumId w:val="23"/>
  </w:num>
  <w:num w:numId="27">
    <w:abstractNumId w:val="8"/>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6E05"/>
    <w:rsid w:val="000171C5"/>
    <w:rsid w:val="000276E6"/>
    <w:rsid w:val="00027D2C"/>
    <w:rsid w:val="00027E5B"/>
    <w:rsid w:val="000309E6"/>
    <w:rsid w:val="00037461"/>
    <w:rsid w:val="00050067"/>
    <w:rsid w:val="00051AEE"/>
    <w:rsid w:val="00060A01"/>
    <w:rsid w:val="00064AA9"/>
    <w:rsid w:val="000835F5"/>
    <w:rsid w:val="000875BF"/>
    <w:rsid w:val="000911D1"/>
    <w:rsid w:val="000A4FAC"/>
    <w:rsid w:val="000B1331"/>
    <w:rsid w:val="000B417C"/>
    <w:rsid w:val="000B7795"/>
    <w:rsid w:val="000C4546"/>
    <w:rsid w:val="000C78A7"/>
    <w:rsid w:val="000D07C6"/>
    <w:rsid w:val="000D4429"/>
    <w:rsid w:val="000D6DE5"/>
    <w:rsid w:val="000E37E9"/>
    <w:rsid w:val="000F3E66"/>
    <w:rsid w:val="00102E02"/>
    <w:rsid w:val="00114770"/>
    <w:rsid w:val="001165D0"/>
    <w:rsid w:val="001166B7"/>
    <w:rsid w:val="001167A8"/>
    <w:rsid w:val="00127108"/>
    <w:rsid w:val="00127DEA"/>
    <w:rsid w:val="00131CDA"/>
    <w:rsid w:val="00132F57"/>
    <w:rsid w:val="00136DDB"/>
    <w:rsid w:val="001378B1"/>
    <w:rsid w:val="0015639D"/>
    <w:rsid w:val="00160BC1"/>
    <w:rsid w:val="00161C70"/>
    <w:rsid w:val="001716A9"/>
    <w:rsid w:val="00181AAB"/>
    <w:rsid w:val="00184F65"/>
    <w:rsid w:val="001871AA"/>
    <w:rsid w:val="001A6533"/>
    <w:rsid w:val="001C4FED"/>
    <w:rsid w:val="001C6305"/>
    <w:rsid w:val="001D65B0"/>
    <w:rsid w:val="001F11DE"/>
    <w:rsid w:val="001F23D9"/>
    <w:rsid w:val="001F46C7"/>
    <w:rsid w:val="00207E2E"/>
    <w:rsid w:val="00207FB7"/>
    <w:rsid w:val="00211C1B"/>
    <w:rsid w:val="00213F67"/>
    <w:rsid w:val="002141AD"/>
    <w:rsid w:val="00240A81"/>
    <w:rsid w:val="00245199"/>
    <w:rsid w:val="002657BC"/>
    <w:rsid w:val="00267EAC"/>
    <w:rsid w:val="0027594E"/>
    <w:rsid w:val="00276128"/>
    <w:rsid w:val="0027733F"/>
    <w:rsid w:val="002917C4"/>
    <w:rsid w:val="00291D05"/>
    <w:rsid w:val="002933E5"/>
    <w:rsid w:val="002A0D1B"/>
    <w:rsid w:val="002B5AB9"/>
    <w:rsid w:val="002B6C87"/>
    <w:rsid w:val="002B734E"/>
    <w:rsid w:val="002C2EAE"/>
    <w:rsid w:val="002C3F08"/>
    <w:rsid w:val="002C7582"/>
    <w:rsid w:val="002D6AC0"/>
    <w:rsid w:val="002E4CB7"/>
    <w:rsid w:val="00307F54"/>
    <w:rsid w:val="00315AB7"/>
    <w:rsid w:val="0032166A"/>
    <w:rsid w:val="00325FE3"/>
    <w:rsid w:val="00330957"/>
    <w:rsid w:val="00330DF6"/>
    <w:rsid w:val="0033546E"/>
    <w:rsid w:val="00343395"/>
    <w:rsid w:val="00355C7E"/>
    <w:rsid w:val="003618C2"/>
    <w:rsid w:val="00363097"/>
    <w:rsid w:val="00365758"/>
    <w:rsid w:val="003668E3"/>
    <w:rsid w:val="00390B62"/>
    <w:rsid w:val="003A3494"/>
    <w:rsid w:val="003A57B5"/>
    <w:rsid w:val="003A6FB0"/>
    <w:rsid w:val="003A71E4"/>
    <w:rsid w:val="003B0E2C"/>
    <w:rsid w:val="003B0EB1"/>
    <w:rsid w:val="003B7F71"/>
    <w:rsid w:val="003C30FA"/>
    <w:rsid w:val="003E1908"/>
    <w:rsid w:val="00400491"/>
    <w:rsid w:val="00407242"/>
    <w:rsid w:val="00407404"/>
    <w:rsid w:val="004110F5"/>
    <w:rsid w:val="00420351"/>
    <w:rsid w:val="0042478C"/>
    <w:rsid w:val="00427FE7"/>
    <w:rsid w:val="00435249"/>
    <w:rsid w:val="0046365B"/>
    <w:rsid w:val="0047224A"/>
    <w:rsid w:val="0047572F"/>
    <w:rsid w:val="0047633A"/>
    <w:rsid w:val="0048300E"/>
    <w:rsid w:val="0049217A"/>
    <w:rsid w:val="004A2C0D"/>
    <w:rsid w:val="004A2E62"/>
    <w:rsid w:val="004A67F8"/>
    <w:rsid w:val="004A68C9"/>
    <w:rsid w:val="004C5815"/>
    <w:rsid w:val="004C6DB3"/>
    <w:rsid w:val="004D41B8"/>
    <w:rsid w:val="004E0C3F"/>
    <w:rsid w:val="004E2C59"/>
    <w:rsid w:val="004E3D82"/>
    <w:rsid w:val="004E4CD6"/>
    <w:rsid w:val="004E4DB2"/>
    <w:rsid w:val="004E62F1"/>
    <w:rsid w:val="004E753A"/>
    <w:rsid w:val="004F1DD2"/>
    <w:rsid w:val="004F3C72"/>
    <w:rsid w:val="00516F43"/>
    <w:rsid w:val="00526494"/>
    <w:rsid w:val="005362E6"/>
    <w:rsid w:val="00537A62"/>
    <w:rsid w:val="00540F31"/>
    <w:rsid w:val="00557F6A"/>
    <w:rsid w:val="00565480"/>
    <w:rsid w:val="005669CB"/>
    <w:rsid w:val="00572F9F"/>
    <w:rsid w:val="005816EA"/>
    <w:rsid w:val="00582969"/>
    <w:rsid w:val="00583C2E"/>
    <w:rsid w:val="00584FE8"/>
    <w:rsid w:val="00586FAD"/>
    <w:rsid w:val="005915BA"/>
    <w:rsid w:val="00591B36"/>
    <w:rsid w:val="00596795"/>
    <w:rsid w:val="005A28FC"/>
    <w:rsid w:val="005B43AD"/>
    <w:rsid w:val="005B47CE"/>
    <w:rsid w:val="005C13E4"/>
    <w:rsid w:val="005C20F0"/>
    <w:rsid w:val="005C3AEB"/>
    <w:rsid w:val="005C3E07"/>
    <w:rsid w:val="005C7567"/>
    <w:rsid w:val="005D206B"/>
    <w:rsid w:val="005F2349"/>
    <w:rsid w:val="006044B4"/>
    <w:rsid w:val="006078DF"/>
    <w:rsid w:val="00607E17"/>
    <w:rsid w:val="006118F6"/>
    <w:rsid w:val="00624E28"/>
    <w:rsid w:val="00642A2F"/>
    <w:rsid w:val="006439F4"/>
    <w:rsid w:val="0065606F"/>
    <w:rsid w:val="00656AC4"/>
    <w:rsid w:val="00676914"/>
    <w:rsid w:val="00676E9F"/>
    <w:rsid w:val="00687B3A"/>
    <w:rsid w:val="00692DD7"/>
    <w:rsid w:val="006B0CA3"/>
    <w:rsid w:val="006B2CF2"/>
    <w:rsid w:val="006D108C"/>
    <w:rsid w:val="006D15B6"/>
    <w:rsid w:val="006D384B"/>
    <w:rsid w:val="006D6805"/>
    <w:rsid w:val="006E5C19"/>
    <w:rsid w:val="00705814"/>
    <w:rsid w:val="00705FB5"/>
    <w:rsid w:val="007066B1"/>
    <w:rsid w:val="007106EE"/>
    <w:rsid w:val="00713D44"/>
    <w:rsid w:val="00727422"/>
    <w:rsid w:val="007327FE"/>
    <w:rsid w:val="00732D73"/>
    <w:rsid w:val="007512C7"/>
    <w:rsid w:val="00752936"/>
    <w:rsid w:val="0076201E"/>
    <w:rsid w:val="007625B8"/>
    <w:rsid w:val="00763179"/>
    <w:rsid w:val="00764497"/>
    <w:rsid w:val="0076708C"/>
    <w:rsid w:val="007751FE"/>
    <w:rsid w:val="0077697B"/>
    <w:rsid w:val="00777A24"/>
    <w:rsid w:val="00777B09"/>
    <w:rsid w:val="00781ADF"/>
    <w:rsid w:val="00783D3E"/>
    <w:rsid w:val="00785842"/>
    <w:rsid w:val="007865CB"/>
    <w:rsid w:val="00793E1B"/>
    <w:rsid w:val="00793F01"/>
    <w:rsid w:val="007A5EE5"/>
    <w:rsid w:val="007A7E7B"/>
    <w:rsid w:val="007B2F12"/>
    <w:rsid w:val="007C0800"/>
    <w:rsid w:val="007C277B"/>
    <w:rsid w:val="007D5CC1"/>
    <w:rsid w:val="007E10C6"/>
    <w:rsid w:val="007E20C1"/>
    <w:rsid w:val="007F098D"/>
    <w:rsid w:val="007F4B97"/>
    <w:rsid w:val="007F7A4D"/>
    <w:rsid w:val="00801B83"/>
    <w:rsid w:val="00820D1B"/>
    <w:rsid w:val="008218C5"/>
    <w:rsid w:val="00823333"/>
    <w:rsid w:val="00823E5A"/>
    <w:rsid w:val="008423FF"/>
    <w:rsid w:val="00857FC8"/>
    <w:rsid w:val="0086651C"/>
    <w:rsid w:val="0088272E"/>
    <w:rsid w:val="008B6331"/>
    <w:rsid w:val="008C79E2"/>
    <w:rsid w:val="008D02E4"/>
    <w:rsid w:val="008E5E59"/>
    <w:rsid w:val="008E7B4F"/>
    <w:rsid w:val="00920199"/>
    <w:rsid w:val="00921868"/>
    <w:rsid w:val="00923FBA"/>
    <w:rsid w:val="009340F9"/>
    <w:rsid w:val="009351F1"/>
    <w:rsid w:val="009372E8"/>
    <w:rsid w:val="00941875"/>
    <w:rsid w:val="00951F6B"/>
    <w:rsid w:val="009528CA"/>
    <w:rsid w:val="00954CC7"/>
    <w:rsid w:val="00954E45"/>
    <w:rsid w:val="0095664C"/>
    <w:rsid w:val="00965998"/>
    <w:rsid w:val="00982EE2"/>
    <w:rsid w:val="009A13F0"/>
    <w:rsid w:val="009A39A1"/>
    <w:rsid w:val="009A6AFE"/>
    <w:rsid w:val="009D350C"/>
    <w:rsid w:val="009D3A56"/>
    <w:rsid w:val="009D3C4E"/>
    <w:rsid w:val="009E35D2"/>
    <w:rsid w:val="009F4070"/>
    <w:rsid w:val="009F6B9A"/>
    <w:rsid w:val="00A275E4"/>
    <w:rsid w:val="00A32A5F"/>
    <w:rsid w:val="00A35BD3"/>
    <w:rsid w:val="00A44F9E"/>
    <w:rsid w:val="00A567CD"/>
    <w:rsid w:val="00A63D90"/>
    <w:rsid w:val="00A75675"/>
    <w:rsid w:val="00A75B15"/>
    <w:rsid w:val="00A76E53"/>
    <w:rsid w:val="00A91F02"/>
    <w:rsid w:val="00A9607B"/>
    <w:rsid w:val="00A96C48"/>
    <w:rsid w:val="00AA2A29"/>
    <w:rsid w:val="00AB2091"/>
    <w:rsid w:val="00AD0669"/>
    <w:rsid w:val="00AD208A"/>
    <w:rsid w:val="00AD4A3C"/>
    <w:rsid w:val="00AE3177"/>
    <w:rsid w:val="00AF61EB"/>
    <w:rsid w:val="00B0057D"/>
    <w:rsid w:val="00B214A4"/>
    <w:rsid w:val="00B32155"/>
    <w:rsid w:val="00B33957"/>
    <w:rsid w:val="00B368BA"/>
    <w:rsid w:val="00B479D8"/>
    <w:rsid w:val="00B5209B"/>
    <w:rsid w:val="00B542D4"/>
    <w:rsid w:val="00B54421"/>
    <w:rsid w:val="00B642B8"/>
    <w:rsid w:val="00B817E2"/>
    <w:rsid w:val="00B94F21"/>
    <w:rsid w:val="00BA5ECD"/>
    <w:rsid w:val="00BB6C9A"/>
    <w:rsid w:val="00BB70FB"/>
    <w:rsid w:val="00BE023D"/>
    <w:rsid w:val="00BF22FC"/>
    <w:rsid w:val="00BF78DE"/>
    <w:rsid w:val="00BF7B79"/>
    <w:rsid w:val="00C1245E"/>
    <w:rsid w:val="00C142EE"/>
    <w:rsid w:val="00C228C5"/>
    <w:rsid w:val="00C24EA8"/>
    <w:rsid w:val="00C26026"/>
    <w:rsid w:val="00C33468"/>
    <w:rsid w:val="00C3475E"/>
    <w:rsid w:val="00C366EB"/>
    <w:rsid w:val="00C40C06"/>
    <w:rsid w:val="00C55E91"/>
    <w:rsid w:val="00C65EDB"/>
    <w:rsid w:val="00C70CA1"/>
    <w:rsid w:val="00C90A7A"/>
    <w:rsid w:val="00C93F61"/>
    <w:rsid w:val="00C94464"/>
    <w:rsid w:val="00C953C9"/>
    <w:rsid w:val="00CA401A"/>
    <w:rsid w:val="00CB27ED"/>
    <w:rsid w:val="00CB61D6"/>
    <w:rsid w:val="00CD15CA"/>
    <w:rsid w:val="00CE647B"/>
    <w:rsid w:val="00CE6C4B"/>
    <w:rsid w:val="00CF12C6"/>
    <w:rsid w:val="00CF2B2F"/>
    <w:rsid w:val="00CF6292"/>
    <w:rsid w:val="00CF6B12"/>
    <w:rsid w:val="00D02EB8"/>
    <w:rsid w:val="00D152E4"/>
    <w:rsid w:val="00D161E1"/>
    <w:rsid w:val="00D1753D"/>
    <w:rsid w:val="00D23EFA"/>
    <w:rsid w:val="00D34B66"/>
    <w:rsid w:val="00D63339"/>
    <w:rsid w:val="00D761E8"/>
    <w:rsid w:val="00D76462"/>
    <w:rsid w:val="00D83177"/>
    <w:rsid w:val="00D8506D"/>
    <w:rsid w:val="00D90307"/>
    <w:rsid w:val="00D97830"/>
    <w:rsid w:val="00DA3FFC"/>
    <w:rsid w:val="00DA489D"/>
    <w:rsid w:val="00DA48D3"/>
    <w:rsid w:val="00DA6E1B"/>
    <w:rsid w:val="00DB08E2"/>
    <w:rsid w:val="00DB0A35"/>
    <w:rsid w:val="00DB228F"/>
    <w:rsid w:val="00DC6660"/>
    <w:rsid w:val="00DD03B9"/>
    <w:rsid w:val="00DD6EB4"/>
    <w:rsid w:val="00DE38F3"/>
    <w:rsid w:val="00DF1076"/>
    <w:rsid w:val="00DF26AA"/>
    <w:rsid w:val="00DF5C24"/>
    <w:rsid w:val="00DF7ED6"/>
    <w:rsid w:val="00E02CDE"/>
    <w:rsid w:val="00E11452"/>
    <w:rsid w:val="00E14107"/>
    <w:rsid w:val="00E17CDB"/>
    <w:rsid w:val="00E42AED"/>
    <w:rsid w:val="00E4451A"/>
    <w:rsid w:val="00E70AB8"/>
    <w:rsid w:val="00E72419"/>
    <w:rsid w:val="00E72975"/>
    <w:rsid w:val="00E7465A"/>
    <w:rsid w:val="00E9119D"/>
    <w:rsid w:val="00E92238"/>
    <w:rsid w:val="00EA1ACF"/>
    <w:rsid w:val="00EA206F"/>
    <w:rsid w:val="00EA3690"/>
    <w:rsid w:val="00EA39B1"/>
    <w:rsid w:val="00EB03AE"/>
    <w:rsid w:val="00EB4792"/>
    <w:rsid w:val="00EB488D"/>
    <w:rsid w:val="00ED2358"/>
    <w:rsid w:val="00ED28E4"/>
    <w:rsid w:val="00ED789C"/>
    <w:rsid w:val="00EE165B"/>
    <w:rsid w:val="00EE4D57"/>
    <w:rsid w:val="00EF10E0"/>
    <w:rsid w:val="00F00B76"/>
    <w:rsid w:val="00F02070"/>
    <w:rsid w:val="00F06469"/>
    <w:rsid w:val="00F06F17"/>
    <w:rsid w:val="00F226CA"/>
    <w:rsid w:val="00F239D1"/>
    <w:rsid w:val="00F322E1"/>
    <w:rsid w:val="00F342F7"/>
    <w:rsid w:val="00F40FEC"/>
    <w:rsid w:val="00F42549"/>
    <w:rsid w:val="00F43828"/>
    <w:rsid w:val="00F53DEB"/>
    <w:rsid w:val="00F601EC"/>
    <w:rsid w:val="00F625A5"/>
    <w:rsid w:val="00F63ADF"/>
    <w:rsid w:val="00F63BBC"/>
    <w:rsid w:val="00F66354"/>
    <w:rsid w:val="00F8007A"/>
    <w:rsid w:val="00F803A3"/>
    <w:rsid w:val="00F8069E"/>
    <w:rsid w:val="00F96A96"/>
    <w:rsid w:val="00F979E8"/>
    <w:rsid w:val="00FA266A"/>
    <w:rsid w:val="00FA5C55"/>
    <w:rsid w:val="00FB05DD"/>
    <w:rsid w:val="00FB15A7"/>
    <w:rsid w:val="00FB3DFD"/>
    <w:rsid w:val="00FB5C21"/>
    <w:rsid w:val="00FC306B"/>
    <w:rsid w:val="00FD6763"/>
    <w:rsid w:val="00FE1F73"/>
    <w:rsid w:val="00FE556E"/>
    <w:rsid w:val="00FF4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FA6F45-85FD-4349-BB6D-E52ECA5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427FE7"/>
    <w:pPr>
      <w:autoSpaceDE w:val="0"/>
      <w:autoSpaceDN w:val="0"/>
      <w:adjustRightInd w:val="0"/>
    </w:pPr>
    <w:rPr>
      <w:rFonts w:ascii="Times New Roman" w:eastAsia="Times New Roman" w:hAnsi="Times New Roman"/>
      <w:color w:val="000000"/>
      <w:sz w:val="24"/>
      <w:szCs w:val="24"/>
    </w:rPr>
  </w:style>
  <w:style w:type="character" w:styleId="af3">
    <w:name w:val="Strong"/>
    <w:basedOn w:val="a0"/>
    <w:uiPriority w:val="22"/>
    <w:qFormat/>
    <w:rsid w:val="00A75B15"/>
    <w:rPr>
      <w:b/>
      <w:bCs/>
    </w:rPr>
  </w:style>
  <w:style w:type="character" w:customStyle="1" w:styleId="a5">
    <w:name w:val="Абзац списка Знак"/>
    <w:basedOn w:val="a0"/>
    <w:link w:val="a4"/>
    <w:uiPriority w:val="34"/>
    <w:locked/>
    <w:rsid w:val="00F8069E"/>
    <w:rPr>
      <w:sz w:val="22"/>
      <w:szCs w:val="22"/>
      <w:lang w:eastAsia="en-US"/>
    </w:rPr>
  </w:style>
  <w:style w:type="character" w:styleId="af4">
    <w:name w:val="Unresolved Mention"/>
    <w:basedOn w:val="a0"/>
    <w:uiPriority w:val="99"/>
    <w:semiHidden/>
    <w:unhideWhenUsed/>
    <w:rsid w:val="00BF7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144167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47869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4988478">
      <w:bodyDiv w:val="1"/>
      <w:marLeft w:val="0"/>
      <w:marRight w:val="0"/>
      <w:marTop w:val="0"/>
      <w:marBottom w:val="0"/>
      <w:divBdr>
        <w:top w:val="none" w:sz="0" w:space="0" w:color="auto"/>
        <w:left w:val="none" w:sz="0" w:space="0" w:color="auto"/>
        <w:bottom w:val="none" w:sz="0" w:space="0" w:color="auto"/>
        <w:right w:val="none" w:sz="0" w:space="0" w:color="auto"/>
      </w:divBdr>
    </w:div>
    <w:div w:id="2098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AB320740-3AC7-4F60-B4EC-E9B50032A88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4878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28875.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biblio-online.ru/book/50430B84-35B0-4331-B890-DDC844E66CE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15</Pages>
  <Words>7178</Words>
  <Characters>40918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48001</CharactersWithSpaces>
  <SharedDoc>false</SharedDoc>
  <HLinks>
    <vt:vector size="18" baseType="variant">
      <vt:variant>
        <vt:i4>7667820</vt:i4>
      </vt:variant>
      <vt:variant>
        <vt:i4>6</vt:i4>
      </vt:variant>
      <vt:variant>
        <vt:i4>0</vt:i4>
      </vt:variant>
      <vt:variant>
        <vt:i4>5</vt:i4>
      </vt:variant>
      <vt:variant>
        <vt:lpwstr>http://www.iprbookshop.ru/30543</vt:lpwstr>
      </vt:variant>
      <vt:variant>
        <vt:lpwstr/>
      </vt:variant>
      <vt:variant>
        <vt:i4>7602274</vt:i4>
      </vt:variant>
      <vt:variant>
        <vt:i4>3</vt:i4>
      </vt:variant>
      <vt:variant>
        <vt:i4>0</vt:i4>
      </vt:variant>
      <vt:variant>
        <vt:i4>5</vt:i4>
      </vt:variant>
      <vt:variant>
        <vt:lpwstr>http://www.iprbookshop.ru/10956</vt:lpwstr>
      </vt:variant>
      <vt:variant>
        <vt:lpwstr/>
      </vt:variant>
      <vt:variant>
        <vt:i4>7667808</vt:i4>
      </vt:variant>
      <vt:variant>
        <vt:i4>0</vt:i4>
      </vt:variant>
      <vt:variant>
        <vt:i4>0</vt:i4>
      </vt:variant>
      <vt:variant>
        <vt:i4>5</vt:i4>
      </vt:variant>
      <vt:variant>
        <vt:lpwstr>http://www.iprbookshop.ru/24807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19</cp:revision>
  <cp:lastPrinted>2017-08-08T03:15:00Z</cp:lastPrinted>
  <dcterms:created xsi:type="dcterms:W3CDTF">2017-08-07T16:47:00Z</dcterms:created>
  <dcterms:modified xsi:type="dcterms:W3CDTF">2022-11-12T15:59:00Z</dcterms:modified>
</cp:coreProperties>
</file>